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F05" w:rsidRPr="001C0A8E" w:rsidRDefault="00AB1F05" w:rsidP="00AB1F05">
      <w:pPr>
        <w:jc w:val="both"/>
        <w:rPr>
          <w:rFonts w:ascii="Arial" w:hAnsi="Arial" w:cs="Arial"/>
          <w:color w:val="212020"/>
          <w:lang w:val="en-US"/>
        </w:rPr>
      </w:pPr>
    </w:p>
    <w:p w:rsidR="00AB1F05" w:rsidRDefault="00AB1F05">
      <w:pPr>
        <w:rPr>
          <w:rFonts w:ascii="Helvetica" w:hAnsi="Helvetica" w:cs="Helvetica"/>
          <w:b/>
          <w:color w:val="1049BC"/>
          <w:lang w:val="en-US"/>
        </w:rPr>
      </w:pPr>
    </w:p>
    <w:p w:rsidR="00AB1F05" w:rsidRDefault="00AB1F05">
      <w:pPr>
        <w:rPr>
          <w:rFonts w:ascii="Helvetica" w:hAnsi="Helvetica" w:cs="Helvetica"/>
          <w:b/>
          <w:color w:val="1049BC"/>
          <w:lang w:val="en-US"/>
        </w:rPr>
      </w:pPr>
    </w:p>
    <w:p w:rsidR="00AB1F05" w:rsidRDefault="00AB1F05">
      <w:pPr>
        <w:rPr>
          <w:rFonts w:ascii="Helvetica" w:hAnsi="Helvetica" w:cs="Helvetica"/>
          <w:b/>
          <w:color w:val="1049BC"/>
          <w:lang w:val="en-US"/>
        </w:rPr>
      </w:pPr>
    </w:p>
    <w:p w:rsidR="00FD6B49" w:rsidRDefault="00FD6B49" w:rsidP="00AB1F05">
      <w:pPr>
        <w:jc w:val="center"/>
        <w:rPr>
          <w:rFonts w:ascii="Helvetica" w:hAnsi="Helvetica" w:cs="Helvetica"/>
          <w:b/>
          <w:color w:val="000000" w:themeColor="text1"/>
          <w:sz w:val="36"/>
          <w:szCs w:val="36"/>
          <w:lang w:val="en-US"/>
        </w:rPr>
      </w:pPr>
      <w:r w:rsidRPr="00AB1F05">
        <w:rPr>
          <w:rFonts w:ascii="Helvetica" w:hAnsi="Helvetica" w:cs="Helvetica"/>
          <w:b/>
          <w:color w:val="000000" w:themeColor="text1"/>
          <w:sz w:val="36"/>
          <w:szCs w:val="36"/>
          <w:lang w:val="en-US"/>
        </w:rPr>
        <w:t>“A L’ECOUTE DE MADAGASCAR”</w:t>
      </w:r>
    </w:p>
    <w:p w:rsidR="00AB1F05" w:rsidRDefault="00AB1F05" w:rsidP="00AB1F05">
      <w:pPr>
        <w:jc w:val="center"/>
        <w:rPr>
          <w:rFonts w:ascii="Helvetica" w:hAnsi="Helvetica" w:cs="Helvetica"/>
          <w:b/>
          <w:color w:val="000000" w:themeColor="text1"/>
          <w:sz w:val="36"/>
          <w:szCs w:val="36"/>
          <w:lang w:val="en-US"/>
        </w:rPr>
      </w:pPr>
    </w:p>
    <w:p w:rsidR="006C25A4" w:rsidRDefault="006C25A4" w:rsidP="008D2059">
      <w:pPr>
        <w:rPr>
          <w:rFonts w:ascii="Helvetica" w:hAnsi="Helvetica" w:cs="Helvetica"/>
          <w:b/>
          <w:color w:val="000000" w:themeColor="text1"/>
          <w:sz w:val="36"/>
          <w:szCs w:val="36"/>
          <w:lang w:val="en-US"/>
        </w:rPr>
      </w:pPr>
    </w:p>
    <w:p w:rsidR="006C25A4" w:rsidRPr="00AB1F05" w:rsidRDefault="006C25A4" w:rsidP="00AB1F05">
      <w:pPr>
        <w:jc w:val="center"/>
        <w:rPr>
          <w:rFonts w:ascii="Helvetica" w:hAnsi="Helvetica" w:cs="Helvetica"/>
          <w:b/>
          <w:color w:val="000000" w:themeColor="text1"/>
          <w:sz w:val="36"/>
          <w:szCs w:val="36"/>
          <w:lang w:val="en-US"/>
        </w:rPr>
      </w:pPr>
    </w:p>
    <w:p w:rsidR="00FD6B49" w:rsidRDefault="00FD6B49">
      <w:pPr>
        <w:rPr>
          <w:rFonts w:ascii="Helvetica" w:hAnsi="Helvetica" w:cs="Helvetica"/>
          <w:b/>
          <w:color w:val="1049BC"/>
          <w:lang w:val="en-US"/>
        </w:rPr>
      </w:pPr>
    </w:p>
    <w:p w:rsidR="00AB1F05" w:rsidRPr="001C0A8E" w:rsidRDefault="00AB1F05" w:rsidP="00AB1F05">
      <w:pPr>
        <w:spacing w:line="360" w:lineRule="auto"/>
        <w:jc w:val="center"/>
        <w:rPr>
          <w:rFonts w:ascii="Arial" w:hAnsi="Arial" w:cs="Arial"/>
          <w:b/>
          <w:color w:val="212020"/>
          <w:sz w:val="36"/>
          <w:szCs w:val="36"/>
        </w:rPr>
      </w:pPr>
      <w:r w:rsidRPr="001C0A8E">
        <w:rPr>
          <w:rFonts w:ascii="Arial" w:hAnsi="Arial" w:cs="Arial"/>
          <w:b/>
          <w:color w:val="212020"/>
          <w:sz w:val="36"/>
          <w:szCs w:val="36"/>
        </w:rPr>
        <w:t>ENQUETE A HAUTE FREQUENCE PAR TELEPHONIE MOBILE A MADAGASCAR</w:t>
      </w:r>
    </w:p>
    <w:p w:rsidR="00FD6B49" w:rsidRDefault="00FD6B49">
      <w:pPr>
        <w:rPr>
          <w:rFonts w:ascii="Helvetica" w:hAnsi="Helvetica" w:cs="Helvetica"/>
          <w:b/>
          <w:color w:val="1049BC"/>
          <w:lang w:val="en-US"/>
        </w:rPr>
      </w:pPr>
    </w:p>
    <w:p w:rsidR="006C25A4" w:rsidRDefault="006C25A4">
      <w:pPr>
        <w:rPr>
          <w:rFonts w:ascii="Helvetica" w:hAnsi="Helvetica" w:cs="Helvetica"/>
          <w:b/>
          <w:color w:val="1049BC"/>
          <w:lang w:val="en-US"/>
        </w:rPr>
      </w:pPr>
    </w:p>
    <w:p w:rsidR="006C25A4" w:rsidRDefault="006C25A4">
      <w:pPr>
        <w:rPr>
          <w:rFonts w:ascii="Helvetica" w:hAnsi="Helvetica" w:cs="Helvetica"/>
          <w:b/>
          <w:color w:val="1049BC"/>
          <w:lang w:val="en-US"/>
        </w:rPr>
      </w:pPr>
    </w:p>
    <w:p w:rsidR="006C25A4" w:rsidRDefault="006C25A4">
      <w:pPr>
        <w:rPr>
          <w:rFonts w:ascii="Helvetica" w:hAnsi="Helvetica" w:cs="Helvetica"/>
          <w:b/>
          <w:color w:val="1049BC"/>
          <w:lang w:val="en-US"/>
        </w:rPr>
      </w:pPr>
    </w:p>
    <w:p w:rsidR="00FD6B49" w:rsidRDefault="00FD6B49">
      <w:pPr>
        <w:rPr>
          <w:rFonts w:ascii="Helvetica" w:hAnsi="Helvetica" w:cs="Helvetica"/>
          <w:b/>
          <w:color w:val="1049BC"/>
          <w:lang w:val="en-US"/>
        </w:rPr>
      </w:pPr>
    </w:p>
    <w:p w:rsidR="006C25A4" w:rsidRPr="006C25A4" w:rsidRDefault="006C25A4" w:rsidP="006C25A4">
      <w:pPr>
        <w:jc w:val="center"/>
        <w:rPr>
          <w:rFonts w:ascii="Helvetica" w:hAnsi="Helvetica" w:cs="Helvetica"/>
          <w:b/>
          <w:color w:val="1049BC"/>
          <w:sz w:val="32"/>
          <w:szCs w:val="32"/>
          <w:lang w:val="en-US"/>
        </w:rPr>
      </w:pPr>
      <w:r w:rsidRPr="006C25A4">
        <w:rPr>
          <w:rFonts w:ascii="Helvetica" w:hAnsi="Helvetica" w:cs="Helvetica"/>
          <w:b/>
          <w:color w:val="1049BC"/>
          <w:sz w:val="32"/>
          <w:szCs w:val="32"/>
          <w:lang w:val="en-US"/>
        </w:rPr>
        <w:t>RAPPORT SUR L’ENQUETE MENSUELLE</w:t>
      </w:r>
    </w:p>
    <w:p w:rsidR="006C25A4" w:rsidRPr="006C25A4" w:rsidRDefault="006C25A4" w:rsidP="006C25A4">
      <w:pPr>
        <w:jc w:val="center"/>
        <w:rPr>
          <w:rFonts w:ascii="Helvetica" w:hAnsi="Helvetica" w:cs="Helvetica"/>
          <w:b/>
          <w:color w:val="1049BC"/>
          <w:sz w:val="32"/>
          <w:szCs w:val="32"/>
          <w:lang w:val="en-US"/>
        </w:rPr>
      </w:pPr>
    </w:p>
    <w:p w:rsidR="006C25A4" w:rsidRPr="006C25A4" w:rsidRDefault="00C9565D" w:rsidP="006C25A4">
      <w:pPr>
        <w:jc w:val="center"/>
        <w:rPr>
          <w:rFonts w:ascii="Helvetica" w:hAnsi="Helvetica" w:cs="Helvetica"/>
          <w:b/>
          <w:color w:val="1049BC"/>
          <w:sz w:val="32"/>
          <w:szCs w:val="32"/>
          <w:lang w:val="en-US"/>
        </w:rPr>
      </w:pPr>
      <w:r>
        <w:rPr>
          <w:rFonts w:ascii="Helvetica" w:hAnsi="Helvetica" w:cs="Helvetica"/>
          <w:b/>
          <w:color w:val="1049BC"/>
          <w:sz w:val="32"/>
          <w:szCs w:val="32"/>
          <w:lang w:val="en-US"/>
        </w:rPr>
        <w:t>Premier</w:t>
      </w:r>
      <w:r w:rsidR="00971C0B">
        <w:rPr>
          <w:rFonts w:ascii="Helvetica" w:hAnsi="Helvetica" w:cs="Helvetica"/>
          <w:b/>
          <w:color w:val="1049BC"/>
          <w:sz w:val="32"/>
          <w:szCs w:val="32"/>
          <w:lang w:val="en-US"/>
        </w:rPr>
        <w:t xml:space="preserve"> Thème : INCLUSION FINANCIERE</w:t>
      </w:r>
    </w:p>
    <w:p w:rsidR="006C25A4" w:rsidRDefault="006C25A4" w:rsidP="006C25A4">
      <w:pPr>
        <w:jc w:val="center"/>
        <w:rPr>
          <w:rFonts w:ascii="Helvetica" w:hAnsi="Helvetica" w:cs="Helvetica"/>
          <w:b/>
          <w:color w:val="1049BC"/>
          <w:sz w:val="32"/>
          <w:szCs w:val="32"/>
          <w:lang w:val="en-US"/>
        </w:rPr>
      </w:pPr>
    </w:p>
    <w:p w:rsidR="006C25A4" w:rsidRDefault="006C25A4" w:rsidP="006C25A4">
      <w:pPr>
        <w:jc w:val="center"/>
        <w:rPr>
          <w:rFonts w:ascii="Helvetica" w:hAnsi="Helvetica" w:cs="Helvetica"/>
          <w:b/>
          <w:color w:val="1049BC"/>
          <w:sz w:val="32"/>
          <w:szCs w:val="32"/>
          <w:lang w:val="en-US"/>
        </w:rPr>
      </w:pPr>
    </w:p>
    <w:p w:rsidR="006C25A4" w:rsidRPr="006C25A4" w:rsidRDefault="003B3ECD" w:rsidP="006C25A4">
      <w:pPr>
        <w:jc w:val="center"/>
        <w:rPr>
          <w:rFonts w:ascii="Helvetica" w:hAnsi="Helvetica" w:cs="Helvetica"/>
          <w:b/>
          <w:color w:val="1049BC"/>
          <w:sz w:val="32"/>
          <w:szCs w:val="32"/>
          <w:lang w:val="en-US"/>
        </w:rPr>
      </w:pPr>
      <w:r>
        <w:rPr>
          <w:rFonts w:ascii="Helvetica" w:hAnsi="Helvetica" w:cs="Helvetica"/>
          <w:b/>
          <w:noProof/>
          <w:color w:val="1049BC"/>
          <w:sz w:val="32"/>
          <w:szCs w:val="32"/>
          <w:lang w:eastAsia="fr-FR"/>
        </w:rPr>
        <w:drawing>
          <wp:inline distT="0" distB="0" distL="0" distR="0">
            <wp:extent cx="3769764" cy="2827323"/>
            <wp:effectExtent l="25400" t="25400" r="1524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769764" cy="2827323"/>
                    </a:xfrm>
                    <a:prstGeom prst="rect">
                      <a:avLst/>
                    </a:prstGeom>
                    <a:ln>
                      <a:solidFill>
                        <a:schemeClr val="tx1"/>
                      </a:solidFill>
                    </a:ln>
                  </pic:spPr>
                </pic:pic>
              </a:graphicData>
            </a:graphic>
          </wp:inline>
        </w:drawing>
      </w:r>
    </w:p>
    <w:p w:rsidR="006C25A4" w:rsidRDefault="006C25A4" w:rsidP="006C25A4">
      <w:pPr>
        <w:jc w:val="center"/>
        <w:rPr>
          <w:rFonts w:ascii="Helvetica" w:hAnsi="Helvetica" w:cs="Helvetica"/>
          <w:b/>
          <w:color w:val="1049BC"/>
          <w:sz w:val="32"/>
          <w:szCs w:val="32"/>
          <w:lang w:val="en-US"/>
        </w:rPr>
      </w:pPr>
      <w:r w:rsidRPr="006C25A4">
        <w:rPr>
          <w:rFonts w:ascii="Helvetica" w:hAnsi="Helvetica" w:cs="Helvetica"/>
          <w:b/>
          <w:color w:val="1049BC"/>
          <w:sz w:val="32"/>
          <w:szCs w:val="32"/>
          <w:lang w:val="en-US"/>
        </w:rPr>
        <w:t>MAI 2014</w:t>
      </w:r>
    </w:p>
    <w:p w:rsidR="00C15850" w:rsidRDefault="00C15850">
      <w:pPr>
        <w:rPr>
          <w:rFonts w:ascii="Helvetica" w:hAnsi="Helvetica" w:cs="Helvetica"/>
          <w:b/>
          <w:color w:val="1049BC"/>
          <w:sz w:val="32"/>
          <w:szCs w:val="32"/>
          <w:lang w:val="en-US"/>
        </w:rPr>
      </w:pPr>
      <w:r>
        <w:rPr>
          <w:rFonts w:ascii="Helvetica" w:hAnsi="Helvetica" w:cs="Helvetica"/>
          <w:b/>
          <w:color w:val="1049BC"/>
          <w:sz w:val="32"/>
          <w:szCs w:val="32"/>
          <w:lang w:val="en-US"/>
        </w:rPr>
        <w:br w:type="page"/>
      </w:r>
    </w:p>
    <w:p w:rsidR="00C15850" w:rsidRPr="006C25A4" w:rsidRDefault="00B20F84" w:rsidP="006C25A4">
      <w:pPr>
        <w:jc w:val="center"/>
        <w:rPr>
          <w:rFonts w:ascii="Helvetica" w:hAnsi="Helvetica" w:cs="Helvetica"/>
          <w:b/>
          <w:color w:val="1049BC"/>
          <w:sz w:val="32"/>
          <w:szCs w:val="32"/>
          <w:lang w:val="en-US"/>
        </w:rPr>
      </w:pPr>
      <w:r>
        <w:rPr>
          <w:rFonts w:ascii="Helvetica" w:hAnsi="Helvetica" w:cs="Helvetica"/>
          <w:b/>
          <w:color w:val="1049BC"/>
          <w:sz w:val="32"/>
          <w:szCs w:val="32"/>
          <w:lang w:val="en-US"/>
        </w:rPr>
        <w:lastRenderedPageBreak/>
        <w:t>SOMMAIRE</w:t>
      </w:r>
    </w:p>
    <w:sdt>
      <w:sdtPr>
        <w:rPr>
          <w:rFonts w:asciiTheme="minorHAnsi" w:eastAsiaTheme="minorEastAsia" w:hAnsiTheme="minorHAnsi" w:cstheme="minorBidi"/>
          <w:b w:val="0"/>
          <w:bCs w:val="0"/>
          <w:color w:val="auto"/>
          <w:sz w:val="22"/>
          <w:szCs w:val="24"/>
          <w:lang w:val="fr-FR"/>
        </w:rPr>
        <w:id w:val="-1690676431"/>
        <w:docPartObj>
          <w:docPartGallery w:val="Table of Contents"/>
          <w:docPartUnique/>
        </w:docPartObj>
      </w:sdtPr>
      <w:sdtEndPr>
        <w:rPr>
          <w:noProof/>
        </w:rPr>
      </w:sdtEndPr>
      <w:sdtContent>
        <w:p w:rsidR="00EE6FB4" w:rsidRDefault="00EE6FB4">
          <w:pPr>
            <w:pStyle w:val="En-ttedetabledesmatires"/>
          </w:pPr>
          <w:r>
            <w:t>Table of Contents</w:t>
          </w:r>
        </w:p>
        <w:p w:rsidR="00A047DA" w:rsidRDefault="00775E32">
          <w:pPr>
            <w:pStyle w:val="TM1"/>
            <w:tabs>
              <w:tab w:val="left" w:pos="421"/>
              <w:tab w:val="right" w:leader="dot" w:pos="9730"/>
            </w:tabs>
            <w:rPr>
              <w:b w:val="0"/>
              <w:caps w:val="0"/>
              <w:noProof/>
              <w:sz w:val="24"/>
              <w:szCs w:val="24"/>
              <w:lang w:val="en-US" w:eastAsia="ja-JP"/>
            </w:rPr>
          </w:pPr>
          <w:r w:rsidRPr="00775E32">
            <w:rPr>
              <w:b w:val="0"/>
            </w:rPr>
            <w:fldChar w:fldCharType="begin"/>
          </w:r>
          <w:r w:rsidR="00EE6FB4">
            <w:instrText xml:space="preserve"> TOC \o "1-3" \h \z \u </w:instrText>
          </w:r>
          <w:r w:rsidRPr="00775E32">
            <w:rPr>
              <w:b w:val="0"/>
            </w:rPr>
            <w:fldChar w:fldCharType="separate"/>
          </w:r>
          <w:r w:rsidR="00A047DA">
            <w:rPr>
              <w:noProof/>
            </w:rPr>
            <w:t>1.</w:t>
          </w:r>
          <w:r w:rsidR="00A047DA">
            <w:rPr>
              <w:b w:val="0"/>
              <w:caps w:val="0"/>
              <w:noProof/>
              <w:sz w:val="24"/>
              <w:szCs w:val="24"/>
              <w:lang w:val="en-US" w:eastAsia="ja-JP"/>
            </w:rPr>
            <w:tab/>
          </w:r>
          <w:r w:rsidR="00A047DA">
            <w:rPr>
              <w:noProof/>
            </w:rPr>
            <w:t>CONTEXTE DU PROJET</w:t>
          </w:r>
          <w:r w:rsidR="00A047DA">
            <w:rPr>
              <w:noProof/>
            </w:rPr>
            <w:tab/>
          </w:r>
          <w:r>
            <w:rPr>
              <w:noProof/>
            </w:rPr>
            <w:fldChar w:fldCharType="begin"/>
          </w:r>
          <w:r w:rsidR="00A047DA">
            <w:rPr>
              <w:noProof/>
            </w:rPr>
            <w:instrText xml:space="preserve"> PAGEREF _Toc264792131 \h </w:instrText>
          </w:r>
          <w:r>
            <w:rPr>
              <w:noProof/>
            </w:rPr>
          </w:r>
          <w:r>
            <w:rPr>
              <w:noProof/>
            </w:rPr>
            <w:fldChar w:fldCharType="separate"/>
          </w:r>
          <w:r w:rsidR="00A047DA">
            <w:rPr>
              <w:noProof/>
            </w:rPr>
            <w:t>3</w:t>
          </w:r>
          <w:r>
            <w:rPr>
              <w:noProof/>
            </w:rPr>
            <w:fldChar w:fldCharType="end"/>
          </w:r>
        </w:p>
        <w:p w:rsidR="00A047DA" w:rsidRDefault="00A047DA">
          <w:pPr>
            <w:pStyle w:val="TM2"/>
            <w:rPr>
              <w:smallCaps w:val="0"/>
              <w:noProof/>
              <w:sz w:val="24"/>
              <w:szCs w:val="24"/>
              <w:lang w:val="en-US" w:eastAsia="ja-JP"/>
            </w:rPr>
          </w:pPr>
          <w:r>
            <w:rPr>
              <w:noProof/>
            </w:rPr>
            <w:t>1.1.</w:t>
          </w:r>
          <w:r>
            <w:rPr>
              <w:smallCaps w:val="0"/>
              <w:noProof/>
              <w:sz w:val="24"/>
              <w:szCs w:val="24"/>
              <w:lang w:val="en-US" w:eastAsia="ja-JP"/>
            </w:rPr>
            <w:tab/>
          </w:r>
          <w:r>
            <w:rPr>
              <w:noProof/>
            </w:rPr>
            <w:t>OBJECTIFS</w:t>
          </w:r>
          <w:r>
            <w:rPr>
              <w:noProof/>
            </w:rPr>
            <w:tab/>
          </w:r>
          <w:r w:rsidR="00775E32">
            <w:rPr>
              <w:noProof/>
            </w:rPr>
            <w:fldChar w:fldCharType="begin"/>
          </w:r>
          <w:r>
            <w:rPr>
              <w:noProof/>
            </w:rPr>
            <w:instrText xml:space="preserve"> PAGEREF _Toc264792132 \h </w:instrText>
          </w:r>
          <w:r w:rsidR="00775E32">
            <w:rPr>
              <w:noProof/>
            </w:rPr>
          </w:r>
          <w:r w:rsidR="00775E32">
            <w:rPr>
              <w:noProof/>
            </w:rPr>
            <w:fldChar w:fldCharType="separate"/>
          </w:r>
          <w:r>
            <w:rPr>
              <w:noProof/>
            </w:rPr>
            <w:t>3</w:t>
          </w:r>
          <w:r w:rsidR="00775E32">
            <w:rPr>
              <w:noProof/>
            </w:rPr>
            <w:fldChar w:fldCharType="end"/>
          </w:r>
        </w:p>
        <w:p w:rsidR="00A047DA" w:rsidRDefault="00A047DA">
          <w:pPr>
            <w:pStyle w:val="TM3"/>
            <w:tabs>
              <w:tab w:val="left" w:pos="1160"/>
              <w:tab w:val="right" w:leader="dot" w:pos="9730"/>
            </w:tabs>
            <w:rPr>
              <w:i w:val="0"/>
              <w:noProof/>
              <w:sz w:val="24"/>
              <w:szCs w:val="24"/>
              <w:lang w:val="en-US" w:eastAsia="ja-JP"/>
            </w:rPr>
          </w:pPr>
          <w:r w:rsidRPr="005C14FC">
            <w:rPr>
              <w:noProof/>
            </w:rPr>
            <w:t>1.1.1.</w:t>
          </w:r>
          <w:r>
            <w:rPr>
              <w:i w:val="0"/>
              <w:noProof/>
              <w:sz w:val="24"/>
              <w:szCs w:val="24"/>
              <w:lang w:val="en-US" w:eastAsia="ja-JP"/>
            </w:rPr>
            <w:tab/>
          </w:r>
          <w:r>
            <w:rPr>
              <w:noProof/>
            </w:rPr>
            <w:t>Enquête de référence auprès des ménages</w:t>
          </w:r>
          <w:r>
            <w:rPr>
              <w:noProof/>
            </w:rPr>
            <w:tab/>
          </w:r>
          <w:r w:rsidR="00775E32">
            <w:rPr>
              <w:noProof/>
            </w:rPr>
            <w:fldChar w:fldCharType="begin"/>
          </w:r>
          <w:r>
            <w:rPr>
              <w:noProof/>
            </w:rPr>
            <w:instrText xml:space="preserve"> PAGEREF _Toc264792133 \h </w:instrText>
          </w:r>
          <w:r w:rsidR="00775E32">
            <w:rPr>
              <w:noProof/>
            </w:rPr>
          </w:r>
          <w:r w:rsidR="00775E32">
            <w:rPr>
              <w:noProof/>
            </w:rPr>
            <w:fldChar w:fldCharType="separate"/>
          </w:r>
          <w:r>
            <w:rPr>
              <w:noProof/>
            </w:rPr>
            <w:t>3</w:t>
          </w:r>
          <w:r w:rsidR="00775E32">
            <w:rPr>
              <w:noProof/>
            </w:rPr>
            <w:fldChar w:fldCharType="end"/>
          </w:r>
        </w:p>
        <w:p w:rsidR="00A047DA" w:rsidRDefault="00A047DA">
          <w:pPr>
            <w:pStyle w:val="TM3"/>
            <w:tabs>
              <w:tab w:val="left" w:pos="1160"/>
              <w:tab w:val="right" w:leader="dot" w:pos="9730"/>
            </w:tabs>
            <w:rPr>
              <w:i w:val="0"/>
              <w:noProof/>
              <w:sz w:val="24"/>
              <w:szCs w:val="24"/>
              <w:lang w:val="en-US" w:eastAsia="ja-JP"/>
            </w:rPr>
          </w:pPr>
          <w:r w:rsidRPr="005C14FC">
            <w:rPr>
              <w:noProof/>
            </w:rPr>
            <w:t>1.1.2.</w:t>
          </w:r>
          <w:r>
            <w:rPr>
              <w:i w:val="0"/>
              <w:noProof/>
              <w:sz w:val="24"/>
              <w:szCs w:val="24"/>
              <w:lang w:val="en-US" w:eastAsia="ja-JP"/>
            </w:rPr>
            <w:tab/>
          </w:r>
          <w:r>
            <w:rPr>
              <w:noProof/>
            </w:rPr>
            <w:t>Enquête mensuelle par le centre d’appel téléphonique (ou call-center)</w:t>
          </w:r>
          <w:r>
            <w:rPr>
              <w:noProof/>
            </w:rPr>
            <w:tab/>
          </w:r>
          <w:r w:rsidR="00775E32">
            <w:rPr>
              <w:noProof/>
            </w:rPr>
            <w:fldChar w:fldCharType="begin"/>
          </w:r>
          <w:r>
            <w:rPr>
              <w:noProof/>
            </w:rPr>
            <w:instrText xml:space="preserve"> PAGEREF _Toc264792134 \h </w:instrText>
          </w:r>
          <w:r w:rsidR="00775E32">
            <w:rPr>
              <w:noProof/>
            </w:rPr>
          </w:r>
          <w:r w:rsidR="00775E32">
            <w:rPr>
              <w:noProof/>
            </w:rPr>
            <w:fldChar w:fldCharType="separate"/>
          </w:r>
          <w:r>
            <w:rPr>
              <w:noProof/>
            </w:rPr>
            <w:t>3</w:t>
          </w:r>
          <w:r w:rsidR="00775E32">
            <w:rPr>
              <w:noProof/>
            </w:rPr>
            <w:fldChar w:fldCharType="end"/>
          </w:r>
        </w:p>
        <w:p w:rsidR="00A047DA" w:rsidRDefault="00A047DA">
          <w:pPr>
            <w:pStyle w:val="TM1"/>
            <w:tabs>
              <w:tab w:val="left" w:pos="421"/>
              <w:tab w:val="right" w:leader="dot" w:pos="9730"/>
            </w:tabs>
            <w:rPr>
              <w:b w:val="0"/>
              <w:caps w:val="0"/>
              <w:noProof/>
              <w:sz w:val="24"/>
              <w:szCs w:val="24"/>
              <w:lang w:val="en-US" w:eastAsia="ja-JP"/>
            </w:rPr>
          </w:pPr>
          <w:r>
            <w:rPr>
              <w:noProof/>
            </w:rPr>
            <w:t>2.</w:t>
          </w:r>
          <w:r>
            <w:rPr>
              <w:b w:val="0"/>
              <w:caps w:val="0"/>
              <w:noProof/>
              <w:sz w:val="24"/>
              <w:szCs w:val="24"/>
              <w:lang w:val="en-US" w:eastAsia="ja-JP"/>
            </w:rPr>
            <w:tab/>
          </w:r>
          <w:r>
            <w:rPr>
              <w:noProof/>
            </w:rPr>
            <w:t>RESULTATS</w:t>
          </w:r>
          <w:r>
            <w:rPr>
              <w:noProof/>
            </w:rPr>
            <w:tab/>
          </w:r>
          <w:r w:rsidR="00775E32">
            <w:rPr>
              <w:noProof/>
            </w:rPr>
            <w:fldChar w:fldCharType="begin"/>
          </w:r>
          <w:r>
            <w:rPr>
              <w:noProof/>
            </w:rPr>
            <w:instrText xml:space="preserve"> PAGEREF _Toc264792135 \h </w:instrText>
          </w:r>
          <w:r w:rsidR="00775E32">
            <w:rPr>
              <w:noProof/>
            </w:rPr>
          </w:r>
          <w:r w:rsidR="00775E32">
            <w:rPr>
              <w:noProof/>
            </w:rPr>
            <w:fldChar w:fldCharType="separate"/>
          </w:r>
          <w:r>
            <w:rPr>
              <w:noProof/>
            </w:rPr>
            <w:t>5</w:t>
          </w:r>
          <w:r w:rsidR="00775E32">
            <w:rPr>
              <w:noProof/>
            </w:rPr>
            <w:fldChar w:fldCharType="end"/>
          </w:r>
        </w:p>
        <w:p w:rsidR="00A047DA" w:rsidRDefault="00A047DA">
          <w:pPr>
            <w:pStyle w:val="TM2"/>
            <w:rPr>
              <w:smallCaps w:val="0"/>
              <w:noProof/>
              <w:sz w:val="24"/>
              <w:szCs w:val="24"/>
              <w:lang w:val="en-US" w:eastAsia="ja-JP"/>
            </w:rPr>
          </w:pPr>
          <w:r>
            <w:rPr>
              <w:noProof/>
            </w:rPr>
            <w:t>2.1.</w:t>
          </w:r>
          <w:r>
            <w:rPr>
              <w:smallCaps w:val="0"/>
              <w:noProof/>
              <w:sz w:val="24"/>
              <w:szCs w:val="24"/>
              <w:lang w:val="en-US" w:eastAsia="ja-JP"/>
            </w:rPr>
            <w:tab/>
          </w:r>
          <w:r>
            <w:rPr>
              <w:noProof/>
            </w:rPr>
            <w:t>Préparatifs de l’enquête mensuelle</w:t>
          </w:r>
          <w:r>
            <w:rPr>
              <w:noProof/>
            </w:rPr>
            <w:tab/>
          </w:r>
          <w:r w:rsidR="00775E32">
            <w:rPr>
              <w:noProof/>
            </w:rPr>
            <w:fldChar w:fldCharType="begin"/>
          </w:r>
          <w:r>
            <w:rPr>
              <w:noProof/>
            </w:rPr>
            <w:instrText xml:space="preserve"> PAGEREF _Toc264792136 \h </w:instrText>
          </w:r>
          <w:r w:rsidR="00775E32">
            <w:rPr>
              <w:noProof/>
            </w:rPr>
          </w:r>
          <w:r w:rsidR="00775E32">
            <w:rPr>
              <w:noProof/>
            </w:rPr>
            <w:fldChar w:fldCharType="separate"/>
          </w:r>
          <w:r>
            <w:rPr>
              <w:noProof/>
            </w:rPr>
            <w:t>5</w:t>
          </w:r>
          <w:r w:rsidR="00775E32">
            <w:rPr>
              <w:noProof/>
            </w:rPr>
            <w:fldChar w:fldCharType="end"/>
          </w:r>
        </w:p>
        <w:p w:rsidR="00A047DA" w:rsidRDefault="00A047DA">
          <w:pPr>
            <w:pStyle w:val="TM2"/>
            <w:rPr>
              <w:smallCaps w:val="0"/>
              <w:noProof/>
              <w:sz w:val="24"/>
              <w:szCs w:val="24"/>
              <w:lang w:val="en-US" w:eastAsia="ja-JP"/>
            </w:rPr>
          </w:pPr>
          <w:r>
            <w:rPr>
              <w:noProof/>
            </w:rPr>
            <w:t>2.2.</w:t>
          </w:r>
          <w:r>
            <w:rPr>
              <w:smallCaps w:val="0"/>
              <w:noProof/>
              <w:sz w:val="24"/>
              <w:szCs w:val="24"/>
              <w:lang w:val="en-US" w:eastAsia="ja-JP"/>
            </w:rPr>
            <w:tab/>
          </w:r>
          <w:r>
            <w:rPr>
              <w:noProof/>
            </w:rPr>
            <w:t>Thèmes pour les enquêtes mensuelles</w:t>
          </w:r>
          <w:r>
            <w:rPr>
              <w:noProof/>
            </w:rPr>
            <w:tab/>
          </w:r>
          <w:r w:rsidR="00775E32">
            <w:rPr>
              <w:noProof/>
            </w:rPr>
            <w:fldChar w:fldCharType="begin"/>
          </w:r>
          <w:r>
            <w:rPr>
              <w:noProof/>
            </w:rPr>
            <w:instrText xml:space="preserve"> PAGEREF _Toc264792137 \h </w:instrText>
          </w:r>
          <w:r w:rsidR="00775E32">
            <w:rPr>
              <w:noProof/>
            </w:rPr>
          </w:r>
          <w:r w:rsidR="00775E32">
            <w:rPr>
              <w:noProof/>
            </w:rPr>
            <w:fldChar w:fldCharType="separate"/>
          </w:r>
          <w:r>
            <w:rPr>
              <w:noProof/>
            </w:rPr>
            <w:t>5</w:t>
          </w:r>
          <w:r w:rsidR="00775E32">
            <w:rPr>
              <w:noProof/>
            </w:rPr>
            <w:fldChar w:fldCharType="end"/>
          </w:r>
        </w:p>
        <w:p w:rsidR="00A047DA" w:rsidRDefault="00A047DA">
          <w:pPr>
            <w:pStyle w:val="TM2"/>
            <w:rPr>
              <w:smallCaps w:val="0"/>
              <w:noProof/>
              <w:sz w:val="24"/>
              <w:szCs w:val="24"/>
              <w:lang w:val="en-US" w:eastAsia="ja-JP"/>
            </w:rPr>
          </w:pPr>
          <w:r>
            <w:rPr>
              <w:noProof/>
            </w:rPr>
            <w:t>2.3.</w:t>
          </w:r>
          <w:r>
            <w:rPr>
              <w:smallCaps w:val="0"/>
              <w:noProof/>
              <w:sz w:val="24"/>
              <w:szCs w:val="24"/>
              <w:lang w:val="en-US" w:eastAsia="ja-JP"/>
            </w:rPr>
            <w:tab/>
          </w:r>
          <w:r>
            <w:rPr>
              <w:noProof/>
            </w:rPr>
            <w:t>Statistiques obtenues</w:t>
          </w:r>
          <w:r>
            <w:rPr>
              <w:noProof/>
            </w:rPr>
            <w:tab/>
          </w:r>
          <w:r w:rsidR="00775E32">
            <w:rPr>
              <w:noProof/>
            </w:rPr>
            <w:fldChar w:fldCharType="begin"/>
          </w:r>
          <w:r>
            <w:rPr>
              <w:noProof/>
            </w:rPr>
            <w:instrText xml:space="preserve"> PAGEREF _Toc264792138 \h </w:instrText>
          </w:r>
          <w:r w:rsidR="00775E32">
            <w:rPr>
              <w:noProof/>
            </w:rPr>
          </w:r>
          <w:r w:rsidR="00775E32">
            <w:rPr>
              <w:noProof/>
            </w:rPr>
            <w:fldChar w:fldCharType="separate"/>
          </w:r>
          <w:r>
            <w:rPr>
              <w:noProof/>
            </w:rPr>
            <w:t>5</w:t>
          </w:r>
          <w:r w:rsidR="00775E32">
            <w:rPr>
              <w:noProof/>
            </w:rPr>
            <w:fldChar w:fldCharType="end"/>
          </w:r>
        </w:p>
        <w:p w:rsidR="00A047DA" w:rsidRDefault="00A047DA">
          <w:pPr>
            <w:pStyle w:val="TM1"/>
            <w:tabs>
              <w:tab w:val="left" w:pos="421"/>
              <w:tab w:val="right" w:leader="dot" w:pos="9730"/>
            </w:tabs>
            <w:rPr>
              <w:b w:val="0"/>
              <w:caps w:val="0"/>
              <w:noProof/>
              <w:sz w:val="24"/>
              <w:szCs w:val="24"/>
              <w:lang w:val="en-US" w:eastAsia="ja-JP"/>
            </w:rPr>
          </w:pPr>
          <w:r>
            <w:rPr>
              <w:noProof/>
            </w:rPr>
            <w:t>3.</w:t>
          </w:r>
          <w:r>
            <w:rPr>
              <w:b w:val="0"/>
              <w:caps w:val="0"/>
              <w:noProof/>
              <w:sz w:val="24"/>
              <w:szCs w:val="24"/>
              <w:lang w:val="en-US" w:eastAsia="ja-JP"/>
            </w:rPr>
            <w:tab/>
          </w:r>
          <w:r>
            <w:rPr>
              <w:noProof/>
            </w:rPr>
            <w:t>Problèmes rencontrés et solutions adoptées</w:t>
          </w:r>
          <w:r>
            <w:rPr>
              <w:noProof/>
            </w:rPr>
            <w:tab/>
          </w:r>
          <w:r w:rsidR="00775E32">
            <w:rPr>
              <w:noProof/>
            </w:rPr>
            <w:fldChar w:fldCharType="begin"/>
          </w:r>
          <w:r>
            <w:rPr>
              <w:noProof/>
            </w:rPr>
            <w:instrText xml:space="preserve"> PAGEREF _Toc264792139 \h </w:instrText>
          </w:r>
          <w:r w:rsidR="00775E32">
            <w:rPr>
              <w:noProof/>
            </w:rPr>
          </w:r>
          <w:r w:rsidR="00775E32">
            <w:rPr>
              <w:noProof/>
            </w:rPr>
            <w:fldChar w:fldCharType="separate"/>
          </w:r>
          <w:r>
            <w:rPr>
              <w:noProof/>
            </w:rPr>
            <w:t>6</w:t>
          </w:r>
          <w:r w:rsidR="00775E32">
            <w:rPr>
              <w:noProof/>
            </w:rPr>
            <w:fldChar w:fldCharType="end"/>
          </w:r>
        </w:p>
        <w:p w:rsidR="00A047DA" w:rsidRDefault="00A047DA">
          <w:pPr>
            <w:pStyle w:val="TM2"/>
            <w:rPr>
              <w:smallCaps w:val="0"/>
              <w:noProof/>
              <w:sz w:val="24"/>
              <w:szCs w:val="24"/>
              <w:lang w:val="en-US" w:eastAsia="ja-JP"/>
            </w:rPr>
          </w:pPr>
          <w:r>
            <w:rPr>
              <w:noProof/>
            </w:rPr>
            <w:t>3.1.</w:t>
          </w:r>
          <w:r>
            <w:rPr>
              <w:smallCaps w:val="0"/>
              <w:noProof/>
              <w:sz w:val="24"/>
              <w:szCs w:val="24"/>
              <w:lang w:val="en-US" w:eastAsia="ja-JP"/>
            </w:rPr>
            <w:tab/>
          </w:r>
          <w:r>
            <w:rPr>
              <w:noProof/>
            </w:rPr>
            <w:t>Retard du début des appels mensuels</w:t>
          </w:r>
          <w:r>
            <w:rPr>
              <w:noProof/>
            </w:rPr>
            <w:tab/>
          </w:r>
          <w:r w:rsidR="00775E32">
            <w:rPr>
              <w:noProof/>
            </w:rPr>
            <w:fldChar w:fldCharType="begin"/>
          </w:r>
          <w:r>
            <w:rPr>
              <w:noProof/>
            </w:rPr>
            <w:instrText xml:space="preserve"> PAGEREF _Toc264792140 \h </w:instrText>
          </w:r>
          <w:r w:rsidR="00775E32">
            <w:rPr>
              <w:noProof/>
            </w:rPr>
          </w:r>
          <w:r w:rsidR="00775E32">
            <w:rPr>
              <w:noProof/>
            </w:rPr>
            <w:fldChar w:fldCharType="separate"/>
          </w:r>
          <w:r>
            <w:rPr>
              <w:noProof/>
            </w:rPr>
            <w:t>6</w:t>
          </w:r>
          <w:r w:rsidR="00775E32">
            <w:rPr>
              <w:noProof/>
            </w:rPr>
            <w:fldChar w:fldCharType="end"/>
          </w:r>
        </w:p>
        <w:p w:rsidR="00A047DA" w:rsidRDefault="00A047DA">
          <w:pPr>
            <w:pStyle w:val="TM2"/>
            <w:rPr>
              <w:smallCaps w:val="0"/>
              <w:noProof/>
              <w:sz w:val="24"/>
              <w:szCs w:val="24"/>
              <w:lang w:val="en-US" w:eastAsia="ja-JP"/>
            </w:rPr>
          </w:pPr>
          <w:r>
            <w:rPr>
              <w:noProof/>
            </w:rPr>
            <w:t>3.2.</w:t>
          </w:r>
          <w:r>
            <w:rPr>
              <w:smallCaps w:val="0"/>
              <w:noProof/>
              <w:sz w:val="24"/>
              <w:szCs w:val="24"/>
              <w:lang w:val="en-US" w:eastAsia="ja-JP"/>
            </w:rPr>
            <w:tab/>
          </w:r>
          <w:r>
            <w:rPr>
              <w:noProof/>
            </w:rPr>
            <w:t>Ménages injoignables</w:t>
          </w:r>
          <w:r>
            <w:rPr>
              <w:noProof/>
            </w:rPr>
            <w:tab/>
          </w:r>
          <w:r w:rsidR="00775E32">
            <w:rPr>
              <w:noProof/>
            </w:rPr>
            <w:fldChar w:fldCharType="begin"/>
          </w:r>
          <w:r>
            <w:rPr>
              <w:noProof/>
            </w:rPr>
            <w:instrText xml:space="preserve"> PAGEREF _Toc264792141 \h </w:instrText>
          </w:r>
          <w:r w:rsidR="00775E32">
            <w:rPr>
              <w:noProof/>
            </w:rPr>
          </w:r>
          <w:r w:rsidR="00775E32">
            <w:rPr>
              <w:noProof/>
            </w:rPr>
            <w:fldChar w:fldCharType="separate"/>
          </w:r>
          <w:r>
            <w:rPr>
              <w:noProof/>
            </w:rPr>
            <w:t>7</w:t>
          </w:r>
          <w:r w:rsidR="00775E32">
            <w:rPr>
              <w:noProof/>
            </w:rPr>
            <w:fldChar w:fldCharType="end"/>
          </w:r>
        </w:p>
        <w:p w:rsidR="00A047DA" w:rsidRDefault="00A047DA">
          <w:pPr>
            <w:pStyle w:val="TM2"/>
            <w:rPr>
              <w:smallCaps w:val="0"/>
              <w:noProof/>
              <w:sz w:val="24"/>
              <w:szCs w:val="24"/>
              <w:lang w:val="en-US" w:eastAsia="ja-JP"/>
            </w:rPr>
          </w:pPr>
          <w:r>
            <w:rPr>
              <w:noProof/>
            </w:rPr>
            <w:t>3.3.</w:t>
          </w:r>
          <w:r>
            <w:rPr>
              <w:smallCaps w:val="0"/>
              <w:noProof/>
              <w:sz w:val="24"/>
              <w:szCs w:val="24"/>
              <w:lang w:val="en-US" w:eastAsia="ja-JP"/>
            </w:rPr>
            <w:tab/>
          </w:r>
          <w:r>
            <w:rPr>
              <w:noProof/>
            </w:rPr>
            <w:t>Ménages à problèmes et solutions adoptées ou proposées par HNI</w:t>
          </w:r>
          <w:r>
            <w:rPr>
              <w:noProof/>
            </w:rPr>
            <w:tab/>
          </w:r>
          <w:r w:rsidR="00775E32">
            <w:rPr>
              <w:noProof/>
            </w:rPr>
            <w:fldChar w:fldCharType="begin"/>
          </w:r>
          <w:r>
            <w:rPr>
              <w:noProof/>
            </w:rPr>
            <w:instrText xml:space="preserve"> PAGEREF _Toc264792142 \h </w:instrText>
          </w:r>
          <w:r w:rsidR="00775E32">
            <w:rPr>
              <w:noProof/>
            </w:rPr>
          </w:r>
          <w:r w:rsidR="00775E32">
            <w:rPr>
              <w:noProof/>
            </w:rPr>
            <w:fldChar w:fldCharType="separate"/>
          </w:r>
          <w:r>
            <w:rPr>
              <w:noProof/>
            </w:rPr>
            <w:t>7</w:t>
          </w:r>
          <w:r w:rsidR="00775E32">
            <w:rPr>
              <w:noProof/>
            </w:rPr>
            <w:fldChar w:fldCharType="end"/>
          </w:r>
        </w:p>
        <w:p w:rsidR="00A047DA" w:rsidRDefault="00A047DA">
          <w:pPr>
            <w:pStyle w:val="TM2"/>
            <w:rPr>
              <w:smallCaps w:val="0"/>
              <w:noProof/>
              <w:sz w:val="24"/>
              <w:szCs w:val="24"/>
              <w:lang w:val="en-US" w:eastAsia="ja-JP"/>
            </w:rPr>
          </w:pPr>
          <w:r>
            <w:rPr>
              <w:noProof/>
            </w:rPr>
            <w:t>3.4.</w:t>
          </w:r>
          <w:r>
            <w:rPr>
              <w:smallCaps w:val="0"/>
              <w:noProof/>
              <w:sz w:val="24"/>
              <w:szCs w:val="24"/>
              <w:lang w:val="en-US" w:eastAsia="ja-JP"/>
            </w:rPr>
            <w:tab/>
          </w:r>
          <w:r>
            <w:rPr>
              <w:noProof/>
            </w:rPr>
            <w:t>Ménages ayant désisté</w:t>
          </w:r>
          <w:r>
            <w:rPr>
              <w:noProof/>
            </w:rPr>
            <w:tab/>
          </w:r>
          <w:r w:rsidR="00775E32">
            <w:rPr>
              <w:noProof/>
            </w:rPr>
            <w:fldChar w:fldCharType="begin"/>
          </w:r>
          <w:r>
            <w:rPr>
              <w:noProof/>
            </w:rPr>
            <w:instrText xml:space="preserve"> PAGEREF _Toc264792143 \h </w:instrText>
          </w:r>
          <w:r w:rsidR="00775E32">
            <w:rPr>
              <w:noProof/>
            </w:rPr>
          </w:r>
          <w:r w:rsidR="00775E32">
            <w:rPr>
              <w:noProof/>
            </w:rPr>
            <w:fldChar w:fldCharType="separate"/>
          </w:r>
          <w:r>
            <w:rPr>
              <w:noProof/>
            </w:rPr>
            <w:t>8</w:t>
          </w:r>
          <w:r w:rsidR="00775E32">
            <w:rPr>
              <w:noProof/>
            </w:rPr>
            <w:fldChar w:fldCharType="end"/>
          </w:r>
        </w:p>
        <w:p w:rsidR="00A047DA" w:rsidRDefault="00A047DA">
          <w:pPr>
            <w:pStyle w:val="TM2"/>
            <w:rPr>
              <w:smallCaps w:val="0"/>
              <w:noProof/>
              <w:sz w:val="24"/>
              <w:szCs w:val="24"/>
              <w:lang w:val="en-US" w:eastAsia="ja-JP"/>
            </w:rPr>
          </w:pPr>
          <w:r>
            <w:rPr>
              <w:noProof/>
            </w:rPr>
            <w:t>3.5.</w:t>
          </w:r>
          <w:r>
            <w:rPr>
              <w:smallCaps w:val="0"/>
              <w:noProof/>
              <w:sz w:val="24"/>
              <w:szCs w:val="24"/>
              <w:lang w:val="en-US" w:eastAsia="ja-JP"/>
            </w:rPr>
            <w:tab/>
          </w:r>
          <w:r>
            <w:rPr>
              <w:noProof/>
            </w:rPr>
            <w:t>Astuces d’appel</w:t>
          </w:r>
          <w:r>
            <w:rPr>
              <w:noProof/>
            </w:rPr>
            <w:tab/>
          </w:r>
          <w:r w:rsidR="00775E32">
            <w:rPr>
              <w:noProof/>
            </w:rPr>
            <w:fldChar w:fldCharType="begin"/>
          </w:r>
          <w:r>
            <w:rPr>
              <w:noProof/>
            </w:rPr>
            <w:instrText xml:space="preserve"> PAGEREF _Toc264792144 \h </w:instrText>
          </w:r>
          <w:r w:rsidR="00775E32">
            <w:rPr>
              <w:noProof/>
            </w:rPr>
          </w:r>
          <w:r w:rsidR="00775E32">
            <w:rPr>
              <w:noProof/>
            </w:rPr>
            <w:fldChar w:fldCharType="separate"/>
          </w:r>
          <w:r>
            <w:rPr>
              <w:noProof/>
            </w:rPr>
            <w:t>8</w:t>
          </w:r>
          <w:r w:rsidR="00775E32">
            <w:rPr>
              <w:noProof/>
            </w:rPr>
            <w:fldChar w:fldCharType="end"/>
          </w:r>
        </w:p>
        <w:p w:rsidR="00A047DA" w:rsidRDefault="00A047DA">
          <w:pPr>
            <w:pStyle w:val="TM1"/>
            <w:tabs>
              <w:tab w:val="left" w:pos="421"/>
              <w:tab w:val="right" w:leader="dot" w:pos="9730"/>
            </w:tabs>
            <w:rPr>
              <w:b w:val="0"/>
              <w:caps w:val="0"/>
              <w:noProof/>
              <w:sz w:val="24"/>
              <w:szCs w:val="24"/>
              <w:lang w:val="en-US" w:eastAsia="ja-JP"/>
            </w:rPr>
          </w:pPr>
          <w:r>
            <w:rPr>
              <w:noProof/>
            </w:rPr>
            <w:t>4.</w:t>
          </w:r>
          <w:r>
            <w:rPr>
              <w:b w:val="0"/>
              <w:caps w:val="0"/>
              <w:noProof/>
              <w:sz w:val="24"/>
              <w:szCs w:val="24"/>
              <w:lang w:val="en-US" w:eastAsia="ja-JP"/>
            </w:rPr>
            <w:tab/>
          </w:r>
          <w:r>
            <w:rPr>
              <w:noProof/>
            </w:rPr>
            <w:t>Leçons apprises</w:t>
          </w:r>
          <w:r>
            <w:rPr>
              <w:noProof/>
            </w:rPr>
            <w:tab/>
          </w:r>
          <w:r w:rsidR="00775E32">
            <w:rPr>
              <w:noProof/>
            </w:rPr>
            <w:fldChar w:fldCharType="begin"/>
          </w:r>
          <w:r>
            <w:rPr>
              <w:noProof/>
            </w:rPr>
            <w:instrText xml:space="preserve"> PAGEREF _Toc264792145 \h </w:instrText>
          </w:r>
          <w:r w:rsidR="00775E32">
            <w:rPr>
              <w:noProof/>
            </w:rPr>
          </w:r>
          <w:r w:rsidR="00775E32">
            <w:rPr>
              <w:noProof/>
            </w:rPr>
            <w:fldChar w:fldCharType="separate"/>
          </w:r>
          <w:r>
            <w:rPr>
              <w:noProof/>
            </w:rPr>
            <w:t>9</w:t>
          </w:r>
          <w:r w:rsidR="00775E32">
            <w:rPr>
              <w:noProof/>
            </w:rPr>
            <w:fldChar w:fldCharType="end"/>
          </w:r>
        </w:p>
        <w:p w:rsidR="00A047DA" w:rsidRDefault="00A047DA">
          <w:pPr>
            <w:pStyle w:val="TM2"/>
            <w:rPr>
              <w:smallCaps w:val="0"/>
              <w:noProof/>
              <w:sz w:val="24"/>
              <w:szCs w:val="24"/>
              <w:lang w:val="en-US" w:eastAsia="ja-JP"/>
            </w:rPr>
          </w:pPr>
          <w:r>
            <w:rPr>
              <w:noProof/>
            </w:rPr>
            <w:t>4.1.</w:t>
          </w:r>
          <w:r>
            <w:rPr>
              <w:smallCaps w:val="0"/>
              <w:noProof/>
              <w:sz w:val="24"/>
              <w:szCs w:val="24"/>
              <w:lang w:val="en-US" w:eastAsia="ja-JP"/>
            </w:rPr>
            <w:tab/>
          </w:r>
          <w:r>
            <w:rPr>
              <w:noProof/>
            </w:rPr>
            <w:t>Efficacité de l’utilisation de la méthode de peering</w:t>
          </w:r>
          <w:r>
            <w:rPr>
              <w:noProof/>
            </w:rPr>
            <w:tab/>
          </w:r>
          <w:r w:rsidR="00775E32">
            <w:rPr>
              <w:noProof/>
            </w:rPr>
            <w:fldChar w:fldCharType="begin"/>
          </w:r>
          <w:r>
            <w:rPr>
              <w:noProof/>
            </w:rPr>
            <w:instrText xml:space="preserve"> PAGEREF _Toc264792146 \h </w:instrText>
          </w:r>
          <w:r w:rsidR="00775E32">
            <w:rPr>
              <w:noProof/>
            </w:rPr>
          </w:r>
          <w:r w:rsidR="00775E32">
            <w:rPr>
              <w:noProof/>
            </w:rPr>
            <w:fldChar w:fldCharType="separate"/>
          </w:r>
          <w:r>
            <w:rPr>
              <w:noProof/>
            </w:rPr>
            <w:t>9</w:t>
          </w:r>
          <w:r w:rsidR="00775E32">
            <w:rPr>
              <w:noProof/>
            </w:rPr>
            <w:fldChar w:fldCharType="end"/>
          </w:r>
        </w:p>
        <w:p w:rsidR="00A047DA" w:rsidRDefault="00A047DA">
          <w:pPr>
            <w:pStyle w:val="TM2"/>
            <w:rPr>
              <w:smallCaps w:val="0"/>
              <w:noProof/>
              <w:sz w:val="24"/>
              <w:szCs w:val="24"/>
              <w:lang w:val="en-US" w:eastAsia="ja-JP"/>
            </w:rPr>
          </w:pPr>
          <w:r>
            <w:rPr>
              <w:noProof/>
            </w:rPr>
            <w:t>4.2.</w:t>
          </w:r>
          <w:r>
            <w:rPr>
              <w:smallCaps w:val="0"/>
              <w:noProof/>
              <w:sz w:val="24"/>
              <w:szCs w:val="24"/>
              <w:lang w:val="en-US" w:eastAsia="ja-JP"/>
            </w:rPr>
            <w:tab/>
          </w:r>
          <w:r>
            <w:rPr>
              <w:noProof/>
            </w:rPr>
            <w:t>Efficacité de la méthode d’utilisation de messagers</w:t>
          </w:r>
          <w:r>
            <w:rPr>
              <w:noProof/>
            </w:rPr>
            <w:tab/>
          </w:r>
          <w:r w:rsidR="00775E32">
            <w:rPr>
              <w:noProof/>
            </w:rPr>
            <w:fldChar w:fldCharType="begin"/>
          </w:r>
          <w:r>
            <w:rPr>
              <w:noProof/>
            </w:rPr>
            <w:instrText xml:space="preserve"> PAGEREF _Toc264792147 \h </w:instrText>
          </w:r>
          <w:r w:rsidR="00775E32">
            <w:rPr>
              <w:noProof/>
            </w:rPr>
          </w:r>
          <w:r w:rsidR="00775E32">
            <w:rPr>
              <w:noProof/>
            </w:rPr>
            <w:fldChar w:fldCharType="separate"/>
          </w:r>
          <w:r>
            <w:rPr>
              <w:noProof/>
            </w:rPr>
            <w:t>9</w:t>
          </w:r>
          <w:r w:rsidR="00775E32">
            <w:rPr>
              <w:noProof/>
            </w:rPr>
            <w:fldChar w:fldCharType="end"/>
          </w:r>
        </w:p>
        <w:p w:rsidR="00A047DA" w:rsidRDefault="00A047DA">
          <w:pPr>
            <w:pStyle w:val="TM2"/>
            <w:rPr>
              <w:smallCaps w:val="0"/>
              <w:noProof/>
              <w:sz w:val="24"/>
              <w:szCs w:val="24"/>
              <w:lang w:val="en-US" w:eastAsia="ja-JP"/>
            </w:rPr>
          </w:pPr>
          <w:r>
            <w:rPr>
              <w:noProof/>
            </w:rPr>
            <w:t>4.3.</w:t>
          </w:r>
          <w:r>
            <w:rPr>
              <w:smallCaps w:val="0"/>
              <w:noProof/>
              <w:sz w:val="24"/>
              <w:szCs w:val="24"/>
              <w:lang w:val="en-US" w:eastAsia="ja-JP"/>
            </w:rPr>
            <w:tab/>
          </w:r>
          <w:r>
            <w:rPr>
              <w:noProof/>
            </w:rPr>
            <w:t>Efficacité de la localisation des ménages à partir de la carte</w:t>
          </w:r>
          <w:r>
            <w:rPr>
              <w:noProof/>
            </w:rPr>
            <w:tab/>
          </w:r>
          <w:r w:rsidR="00775E32">
            <w:rPr>
              <w:noProof/>
            </w:rPr>
            <w:fldChar w:fldCharType="begin"/>
          </w:r>
          <w:r>
            <w:rPr>
              <w:noProof/>
            </w:rPr>
            <w:instrText xml:space="preserve"> PAGEREF _Toc264792148 \h </w:instrText>
          </w:r>
          <w:r w:rsidR="00775E32">
            <w:rPr>
              <w:noProof/>
            </w:rPr>
          </w:r>
          <w:r w:rsidR="00775E32">
            <w:rPr>
              <w:noProof/>
            </w:rPr>
            <w:fldChar w:fldCharType="separate"/>
          </w:r>
          <w:r>
            <w:rPr>
              <w:noProof/>
            </w:rPr>
            <w:t>10</w:t>
          </w:r>
          <w:r w:rsidR="00775E32">
            <w:rPr>
              <w:noProof/>
            </w:rPr>
            <w:fldChar w:fldCharType="end"/>
          </w:r>
        </w:p>
        <w:p w:rsidR="00A047DA" w:rsidRDefault="00A047DA">
          <w:pPr>
            <w:pStyle w:val="TM1"/>
            <w:tabs>
              <w:tab w:val="right" w:leader="dot" w:pos="9730"/>
            </w:tabs>
            <w:rPr>
              <w:b w:val="0"/>
              <w:caps w:val="0"/>
              <w:noProof/>
              <w:sz w:val="24"/>
              <w:szCs w:val="24"/>
              <w:lang w:val="en-US" w:eastAsia="ja-JP"/>
            </w:rPr>
          </w:pPr>
          <w:r>
            <w:rPr>
              <w:noProof/>
            </w:rPr>
            <w:t>Conclusion</w:t>
          </w:r>
          <w:r>
            <w:rPr>
              <w:noProof/>
            </w:rPr>
            <w:tab/>
          </w:r>
          <w:r w:rsidR="00775E32">
            <w:rPr>
              <w:noProof/>
            </w:rPr>
            <w:fldChar w:fldCharType="begin"/>
          </w:r>
          <w:r>
            <w:rPr>
              <w:noProof/>
            </w:rPr>
            <w:instrText xml:space="preserve"> PAGEREF _Toc264792149 \h </w:instrText>
          </w:r>
          <w:r w:rsidR="00775E32">
            <w:rPr>
              <w:noProof/>
            </w:rPr>
          </w:r>
          <w:r w:rsidR="00775E32">
            <w:rPr>
              <w:noProof/>
            </w:rPr>
            <w:fldChar w:fldCharType="separate"/>
          </w:r>
          <w:r>
            <w:rPr>
              <w:noProof/>
            </w:rPr>
            <w:t>10</w:t>
          </w:r>
          <w:r w:rsidR="00775E32">
            <w:rPr>
              <w:noProof/>
            </w:rPr>
            <w:fldChar w:fldCharType="end"/>
          </w:r>
        </w:p>
        <w:p w:rsidR="00A047DA" w:rsidRDefault="00A047DA">
          <w:pPr>
            <w:pStyle w:val="TM1"/>
            <w:tabs>
              <w:tab w:val="right" w:leader="dot" w:pos="9730"/>
            </w:tabs>
            <w:rPr>
              <w:b w:val="0"/>
              <w:caps w:val="0"/>
              <w:noProof/>
              <w:sz w:val="24"/>
              <w:szCs w:val="24"/>
              <w:lang w:val="en-US" w:eastAsia="ja-JP"/>
            </w:rPr>
          </w:pPr>
          <w:r>
            <w:rPr>
              <w:noProof/>
            </w:rPr>
            <w:t>ANNEXES</w:t>
          </w:r>
          <w:r>
            <w:rPr>
              <w:noProof/>
            </w:rPr>
            <w:tab/>
          </w:r>
          <w:r w:rsidR="00775E32">
            <w:rPr>
              <w:noProof/>
            </w:rPr>
            <w:fldChar w:fldCharType="begin"/>
          </w:r>
          <w:r>
            <w:rPr>
              <w:noProof/>
            </w:rPr>
            <w:instrText xml:space="preserve"> PAGEREF _Toc264792150 \h </w:instrText>
          </w:r>
          <w:r w:rsidR="00775E32">
            <w:rPr>
              <w:noProof/>
            </w:rPr>
          </w:r>
          <w:r w:rsidR="00775E32">
            <w:rPr>
              <w:noProof/>
            </w:rPr>
            <w:fldChar w:fldCharType="separate"/>
          </w:r>
          <w:r>
            <w:rPr>
              <w:noProof/>
            </w:rPr>
            <w:t>11</w:t>
          </w:r>
          <w:r w:rsidR="00775E32">
            <w:rPr>
              <w:noProof/>
            </w:rPr>
            <w:fldChar w:fldCharType="end"/>
          </w:r>
        </w:p>
        <w:p w:rsidR="00EE6FB4" w:rsidRDefault="00775E32">
          <w:r>
            <w:rPr>
              <w:b/>
              <w:bCs/>
              <w:noProof/>
            </w:rPr>
            <w:fldChar w:fldCharType="end"/>
          </w:r>
        </w:p>
      </w:sdtContent>
    </w:sdt>
    <w:p w:rsidR="00B20F84" w:rsidRDefault="00B20F84">
      <w:pPr>
        <w:rPr>
          <w:b/>
          <w:color w:val="000000" w:themeColor="text1"/>
          <w:sz w:val="28"/>
          <w:szCs w:val="28"/>
        </w:rPr>
      </w:pPr>
      <w:r>
        <w:rPr>
          <w:b/>
          <w:color w:val="000000" w:themeColor="text1"/>
          <w:sz w:val="28"/>
          <w:szCs w:val="28"/>
        </w:rPr>
        <w:br w:type="page"/>
      </w:r>
    </w:p>
    <w:p w:rsidR="003148C1" w:rsidRPr="00BF5EC1" w:rsidRDefault="003148C1" w:rsidP="005B28AD">
      <w:pPr>
        <w:pStyle w:val="Titre1"/>
      </w:pPr>
      <w:bookmarkStart w:id="0" w:name="_Toc264792131"/>
      <w:r w:rsidRPr="00BF5EC1">
        <w:lastRenderedPageBreak/>
        <w:t>CONTEXTE DU PROJET</w:t>
      </w:r>
      <w:bookmarkEnd w:id="0"/>
    </w:p>
    <w:p w:rsidR="002B1736" w:rsidRPr="003148C1" w:rsidRDefault="002B1736" w:rsidP="003148C1">
      <w:pPr>
        <w:rPr>
          <w:color w:val="0000FF"/>
        </w:rPr>
      </w:pPr>
    </w:p>
    <w:p w:rsidR="003148C1" w:rsidRPr="009A0535" w:rsidRDefault="003148C1" w:rsidP="00E64620">
      <w:pPr>
        <w:jc w:val="both"/>
      </w:pPr>
      <w:r w:rsidRPr="009A0535">
        <w:t xml:space="preserve">En collaboration étroite avec l’Institut National de la Statistique (INSTAT), le PGDI </w:t>
      </w:r>
      <w:r>
        <w:t>2 a financé</w:t>
      </w:r>
      <w:r w:rsidRPr="009A0535">
        <w:t xml:space="preserve"> un nouveau système de suivi des conditions de vie des ménages à Madagascar. Il s’agit d’une enquête à haute fréquence auprès d’un panel de ménages en se servant des réseaux de téléphonie mobile. </w:t>
      </w:r>
    </w:p>
    <w:p w:rsidR="003148C1" w:rsidRPr="009A0535" w:rsidRDefault="003148C1" w:rsidP="00E64620">
      <w:pPr>
        <w:jc w:val="both"/>
      </w:pPr>
    </w:p>
    <w:p w:rsidR="003148C1" w:rsidRDefault="003148C1" w:rsidP="00E64620">
      <w:pPr>
        <w:jc w:val="both"/>
      </w:pPr>
      <w:r w:rsidRPr="009A0535">
        <w:t>Un Comité Techniquecomposé de représentants de</w:t>
      </w:r>
      <w:r>
        <w:t>s</w:t>
      </w:r>
      <w:r w:rsidRPr="009A0535">
        <w:t xml:space="preserve"> partenaires du PGDI2 et de l’INSTAT</w:t>
      </w:r>
      <w:r>
        <w:t xml:space="preserve"> a été mis</w:t>
      </w:r>
      <w:r w:rsidRPr="009A0535">
        <w:t xml:space="preserve"> en place pour appuyer l’INSTAT dans le pilotage de l’enquête. </w:t>
      </w:r>
    </w:p>
    <w:p w:rsidR="002B1736" w:rsidRDefault="002B1736" w:rsidP="00E64620">
      <w:pPr>
        <w:jc w:val="both"/>
      </w:pPr>
    </w:p>
    <w:p w:rsidR="002B1736" w:rsidRDefault="002B1736" w:rsidP="00E64620">
      <w:pPr>
        <w:jc w:val="both"/>
      </w:pPr>
      <w:bookmarkStart w:id="1" w:name="_Toc261871784"/>
      <w:bookmarkStart w:id="2" w:name="_Toc261874188"/>
      <w:r>
        <w:t>L</w:t>
      </w:r>
      <w:r w:rsidRPr="009A0535">
        <w:t xml:space="preserve">e projet initial </w:t>
      </w:r>
      <w:r>
        <w:t>a été</w:t>
      </w:r>
      <w:r w:rsidRPr="009A0535">
        <w:t xml:space="preserve"> réalisé en deux phases :</w:t>
      </w:r>
    </w:p>
    <w:p w:rsidR="002B1736" w:rsidRPr="009A0535" w:rsidRDefault="002B1736" w:rsidP="00E64620">
      <w:pPr>
        <w:jc w:val="both"/>
      </w:pPr>
    </w:p>
    <w:p w:rsidR="002B1736" w:rsidRPr="009A0535" w:rsidRDefault="002B1736" w:rsidP="00E64620">
      <w:pPr>
        <w:pStyle w:val="Paragraphedeliste"/>
        <w:numPr>
          <w:ilvl w:val="0"/>
          <w:numId w:val="14"/>
        </w:numPr>
        <w:spacing w:before="60"/>
        <w:ind w:left="1418" w:hanging="1058"/>
        <w:jc w:val="both"/>
      </w:pPr>
      <w:r>
        <w:t>E</w:t>
      </w:r>
      <w:r w:rsidRPr="009A0535">
        <w:t>nquête de référence qui est une enquête classique avec une interview de type « face à face » avec les répondants sur terrain.</w:t>
      </w:r>
    </w:p>
    <w:p w:rsidR="002B1736" w:rsidRPr="009A0535" w:rsidRDefault="002B1736" w:rsidP="00E64620">
      <w:pPr>
        <w:pStyle w:val="Paragraphedeliste"/>
        <w:numPr>
          <w:ilvl w:val="0"/>
          <w:numId w:val="14"/>
        </w:numPr>
        <w:spacing w:before="60"/>
        <w:ind w:left="1418" w:hanging="1058"/>
        <w:jc w:val="both"/>
      </w:pPr>
      <w:r>
        <w:t>E</w:t>
      </w:r>
      <w:r w:rsidRPr="009A0535">
        <w:t xml:space="preserve">nquête mensuelle continue avec une interview par appel téléphonique mobile sur une période de </w:t>
      </w:r>
      <w:r>
        <w:t>six mois v</w:t>
      </w:r>
      <w:r w:rsidRPr="009A0535">
        <w:t xml:space="preserve">ia </w:t>
      </w:r>
      <w:r>
        <w:t>un centre</w:t>
      </w:r>
      <w:r w:rsidRPr="009A0535">
        <w:t xml:space="preserve"> d’appel</w:t>
      </w:r>
      <w:r>
        <w:t xml:space="preserve"> téléphonique </w:t>
      </w:r>
      <w:r w:rsidRPr="009A0535">
        <w:t>(ou Call-Center).</w:t>
      </w:r>
    </w:p>
    <w:p w:rsidR="003148C1" w:rsidRPr="005B28AD" w:rsidRDefault="003148C1" w:rsidP="005B28AD">
      <w:pPr>
        <w:pStyle w:val="Titre2"/>
      </w:pPr>
      <w:bookmarkStart w:id="3" w:name="_Toc264792132"/>
      <w:r w:rsidRPr="005B28AD">
        <w:t>OBJECTIFS</w:t>
      </w:r>
      <w:bookmarkEnd w:id="1"/>
      <w:bookmarkEnd w:id="2"/>
      <w:bookmarkEnd w:id="3"/>
    </w:p>
    <w:p w:rsidR="002B1736" w:rsidRDefault="002B1736" w:rsidP="002B1736"/>
    <w:p w:rsidR="002B1736" w:rsidRPr="009A0535" w:rsidRDefault="002B1736" w:rsidP="002B1736">
      <w:r w:rsidRPr="009A0535">
        <w:t xml:space="preserve">Le projet d’enquête à haute fréquence </w:t>
      </w:r>
      <w:r>
        <w:t>consiste</w:t>
      </w:r>
      <w:r w:rsidRPr="009A0535">
        <w:t xml:space="preserve"> à suivre, à travers une interview par téléphone mobile, un certain nombre de variables très simples sur les conditions de vie des ménages de façon périodique sur un panel limité de ménages. </w:t>
      </w:r>
      <w:r>
        <w:t xml:space="preserve">Cette </w:t>
      </w:r>
      <w:r w:rsidRPr="009A0535">
        <w:t xml:space="preserve">enquête par téléphonie mobile </w:t>
      </w:r>
      <w:r>
        <w:t>sera</w:t>
      </w:r>
      <w:r w:rsidRPr="009A0535">
        <w:t xml:space="preserve"> réalisée mensuellement et l’échantillon sera constitué de 2000 ménages représentatifs au niveau national, en milieu urbain et en milieu rural.</w:t>
      </w:r>
      <w:r>
        <w:t xml:space="preserve"> Ces ménages ont fait l’objet d’une enquête de référence.</w:t>
      </w:r>
    </w:p>
    <w:p w:rsidR="003148C1" w:rsidRPr="009A0535" w:rsidRDefault="003148C1" w:rsidP="005B28AD">
      <w:pPr>
        <w:pStyle w:val="Titre3"/>
      </w:pPr>
      <w:bookmarkStart w:id="4" w:name="_Toc261874189"/>
      <w:bookmarkStart w:id="5" w:name="_Toc264792133"/>
      <w:r w:rsidRPr="009A0535">
        <w:t xml:space="preserve">Enquête </w:t>
      </w:r>
      <w:r w:rsidR="00565B4F">
        <w:t>de référence</w:t>
      </w:r>
      <w:r>
        <w:t xml:space="preserve"> auprès des ménages</w:t>
      </w:r>
      <w:bookmarkEnd w:id="4"/>
      <w:bookmarkEnd w:id="5"/>
    </w:p>
    <w:p w:rsidR="00863F74" w:rsidRPr="009A0535" w:rsidRDefault="00863F74" w:rsidP="003148C1"/>
    <w:p w:rsidR="003148C1" w:rsidRPr="009A0535" w:rsidRDefault="003148C1" w:rsidP="00E64620">
      <w:pPr>
        <w:jc w:val="both"/>
      </w:pPr>
      <w:r w:rsidRPr="009A0535">
        <w:t xml:space="preserve">Avant la mise en œuvre de l’enquête mensuelle proprement dite, </w:t>
      </w:r>
      <w:r w:rsidR="00C71E48">
        <w:t>des Agent</w:t>
      </w:r>
      <w:r w:rsidR="002B1736">
        <w:t xml:space="preserve">s de collecte ont effectué une descente sur terrain </w:t>
      </w:r>
      <w:r w:rsidRPr="009A0535">
        <w:t>à la rencontre des 2000 ménages échantillons pour introduire le projet auprès de ces derniers, les mobiliser et les équiper pour le projet, et, enfin, pour collecter la situation initiale des variables à suivre périodiquement et éventuellement d’autres variables nécessaires pour l’analyse des conditions de vie des ménages.</w:t>
      </w:r>
    </w:p>
    <w:p w:rsidR="003148C1" w:rsidRPr="009A0535" w:rsidRDefault="003148C1" w:rsidP="00E64620">
      <w:pPr>
        <w:jc w:val="both"/>
      </w:pPr>
    </w:p>
    <w:p w:rsidR="003148C1" w:rsidRPr="009A0535" w:rsidRDefault="00C71E48" w:rsidP="00E64620">
      <w:pPr>
        <w:jc w:val="both"/>
      </w:pPr>
      <w:r>
        <w:t xml:space="preserve">Cette </w:t>
      </w:r>
      <w:r w:rsidR="003148C1" w:rsidRPr="009A0535">
        <w:t xml:space="preserve">enquête de référence </w:t>
      </w:r>
      <w:r w:rsidR="003148C1">
        <w:t>a été</w:t>
      </w:r>
      <w:r w:rsidR="003148C1" w:rsidRPr="009A0535">
        <w:t xml:space="preserve"> conduite comme une enquête classique auprès des ménages avec interview en face à face avec le ménage</w:t>
      </w:r>
      <w:r>
        <w:t xml:space="preserve">. </w:t>
      </w:r>
      <w:r w:rsidR="002C047A">
        <w:t>Le</w:t>
      </w:r>
      <w:r w:rsidR="003148C1" w:rsidRPr="009A0535">
        <w:t xml:space="preserve"> membre de ménage qui </w:t>
      </w:r>
      <w:r w:rsidR="002C047A">
        <w:t>est</w:t>
      </w:r>
      <w:r w:rsidR="003148C1" w:rsidRPr="009A0535">
        <w:t xml:space="preserve"> le répondant principal </w:t>
      </w:r>
      <w:r w:rsidR="002C047A">
        <w:t>a signéune</w:t>
      </w:r>
      <w:r w:rsidR="003148C1">
        <w:t xml:space="preserve"> convention </w:t>
      </w:r>
      <w:r w:rsidR="002C047A">
        <w:t xml:space="preserve">à partir de laquelle il s’engage à participer à l’enquête mensuelle jusque fin Août 2014 et accepte également de recevoir </w:t>
      </w:r>
      <w:r w:rsidR="003148C1">
        <w:t>un téléphone mobile et</w:t>
      </w:r>
      <w:r w:rsidR="003148C1" w:rsidRPr="009A0535">
        <w:t xml:space="preserve"> u</w:t>
      </w:r>
      <w:r w:rsidR="003148C1">
        <w:t>n chargeur solaire</w:t>
      </w:r>
      <w:r w:rsidR="003148C1" w:rsidRPr="009A0535">
        <w:t>.</w:t>
      </w:r>
      <w:r w:rsidR="002C047A">
        <w:t xml:space="preserve"> Chaque ménage a été formé par l’enquêteur </w:t>
      </w:r>
      <w:r w:rsidR="003148C1" w:rsidRPr="009A0535">
        <w:t xml:space="preserve">sur l’utilisation du téléphone mobile </w:t>
      </w:r>
      <w:r w:rsidR="002C047A">
        <w:t>(</w:t>
      </w:r>
      <w:r w:rsidR="003148C1" w:rsidRPr="009A0535">
        <w:t>si nécessaire</w:t>
      </w:r>
      <w:r w:rsidR="002C047A">
        <w:t>)</w:t>
      </w:r>
      <w:r w:rsidR="003148C1" w:rsidRPr="009A0535">
        <w:t xml:space="preserve"> et </w:t>
      </w:r>
      <w:r w:rsidR="002C047A">
        <w:t>également sur</w:t>
      </w:r>
      <w:r w:rsidR="003148C1" w:rsidRPr="009A0535">
        <w:t xml:space="preserve"> toutes les informations nécessaires à la bonne marche du projet dans le futur.</w:t>
      </w:r>
    </w:p>
    <w:p w:rsidR="003148C1" w:rsidRPr="009A0535" w:rsidRDefault="003148C1" w:rsidP="003148C1"/>
    <w:p w:rsidR="003148C1" w:rsidRPr="009A0535" w:rsidRDefault="003148C1" w:rsidP="005B28AD">
      <w:pPr>
        <w:pStyle w:val="Titre3"/>
      </w:pPr>
      <w:bookmarkStart w:id="6" w:name="_Toc264792134"/>
      <w:r w:rsidRPr="009A0535">
        <w:t xml:space="preserve">Enquête mensuelle par </w:t>
      </w:r>
      <w:r>
        <w:t xml:space="preserve">le centre d’appel téléphonique </w:t>
      </w:r>
      <w:r w:rsidRPr="009A0535">
        <w:t>(ou call-center)</w:t>
      </w:r>
      <w:bookmarkEnd w:id="6"/>
    </w:p>
    <w:p w:rsidR="003148C1" w:rsidRDefault="003148C1" w:rsidP="003148C1"/>
    <w:p w:rsidR="002C047A" w:rsidRPr="009A0535" w:rsidRDefault="00565B4F" w:rsidP="00E64620">
      <w:pPr>
        <w:jc w:val="both"/>
      </w:pPr>
      <w:r>
        <w:t xml:space="preserve">Le téléphone et le chargeur solaire donnés au ménage lors de l’enquête de référence serviront </w:t>
      </w:r>
      <w:r w:rsidR="002D2F5B">
        <w:t xml:space="preserve">aux appels à effectuer pour ce </w:t>
      </w:r>
      <w:r>
        <w:t>ménage</w:t>
      </w:r>
      <w:r w:rsidR="002D2F5B">
        <w:t>, chaque mois.L</w:t>
      </w:r>
      <w:r w:rsidR="002C047A" w:rsidRPr="009A0535">
        <w:t>e répondant</w:t>
      </w:r>
      <w:r w:rsidR="002D2F5B">
        <w:t xml:space="preserve"> principal du ménage sera appelé</w:t>
      </w:r>
      <w:r w:rsidR="00A707CB">
        <w:t>, dans la mesure du possible,</w:t>
      </w:r>
      <w:r w:rsidR="002D2F5B">
        <w:t xml:space="preserve"> au </w:t>
      </w:r>
      <w:r w:rsidR="002C047A" w:rsidRPr="009A0535">
        <w:t xml:space="preserve">jour de la semaine et </w:t>
      </w:r>
      <w:r w:rsidR="00A707CB">
        <w:t xml:space="preserve">à </w:t>
      </w:r>
      <w:r w:rsidR="002C047A" w:rsidRPr="009A0535">
        <w:t xml:space="preserve">l’heure qui l’arrangent </w:t>
      </w:r>
      <w:r w:rsidR="00A707CB">
        <w:t>le</w:t>
      </w:r>
      <w:r w:rsidR="002C047A" w:rsidRPr="009A0535">
        <w:t xml:space="preserve"> mieux</w:t>
      </w:r>
      <w:r w:rsidR="002D2F5B">
        <w:t>.</w:t>
      </w:r>
    </w:p>
    <w:p w:rsidR="002C047A" w:rsidRPr="009A0535" w:rsidRDefault="002C047A" w:rsidP="00E64620">
      <w:pPr>
        <w:jc w:val="both"/>
      </w:pPr>
    </w:p>
    <w:p w:rsidR="003148C1" w:rsidRPr="009A0535" w:rsidRDefault="003148C1" w:rsidP="00E64620">
      <w:pPr>
        <w:jc w:val="both"/>
      </w:pPr>
      <w:r w:rsidRPr="009A0535">
        <w:t xml:space="preserve">L’enquête mensuelle comporte </w:t>
      </w:r>
      <w:r>
        <w:t xml:space="preserve">quatre </w:t>
      </w:r>
      <w:r w:rsidRPr="009A0535">
        <w:t>phases à savoir (i) la préparation technique, (ii) la collecte des données,</w:t>
      </w:r>
      <w:r>
        <w:t xml:space="preserve"> (iii)</w:t>
      </w:r>
      <w:r w:rsidRPr="009A0535">
        <w:t xml:space="preserve"> l’analyse des données et (</w:t>
      </w:r>
      <w:r>
        <w:t>iv</w:t>
      </w:r>
      <w:r w:rsidRPr="009A0535">
        <w:t xml:space="preserve">) la dissémination des résultats. De façon plus détaillée, </w:t>
      </w:r>
      <w:r w:rsidR="000D6BB4">
        <w:t>ci-après</w:t>
      </w:r>
      <w:r w:rsidRPr="009A0535">
        <w:t xml:space="preserve"> les activités que le centr</w:t>
      </w:r>
      <w:r>
        <w:t>e</w:t>
      </w:r>
      <w:r w:rsidRPr="009A0535">
        <w:t xml:space="preserve"> d’appels  devra réaliser :</w:t>
      </w:r>
    </w:p>
    <w:p w:rsidR="003148C1" w:rsidRPr="009A0535" w:rsidRDefault="003148C1" w:rsidP="00E64620">
      <w:pPr>
        <w:jc w:val="both"/>
      </w:pPr>
    </w:p>
    <w:p w:rsidR="003148C1" w:rsidRPr="009A0535" w:rsidRDefault="003148C1" w:rsidP="00E64620">
      <w:pPr>
        <w:pStyle w:val="Paragraphedeliste"/>
        <w:numPr>
          <w:ilvl w:val="0"/>
          <w:numId w:val="15"/>
        </w:numPr>
        <w:spacing w:before="60"/>
        <w:jc w:val="both"/>
      </w:pPr>
      <w:r w:rsidRPr="009A0535">
        <w:t>L</w:t>
      </w:r>
      <w:r>
        <w:t xml:space="preserve">e </w:t>
      </w:r>
      <w:r w:rsidRPr="009A0535">
        <w:t>centr</w:t>
      </w:r>
      <w:r>
        <w:t>e</w:t>
      </w:r>
      <w:r w:rsidRPr="009A0535">
        <w:t xml:space="preserve"> d’appel  procèdera à l’appel par téléphone de chacun des 2000 ménages, une fois tous les mois durant la période du projet. Un appel durera entre 15 et 30 minutes au maximum.</w:t>
      </w:r>
    </w:p>
    <w:p w:rsidR="003148C1" w:rsidRPr="009A0535" w:rsidRDefault="003148C1" w:rsidP="00E64620">
      <w:pPr>
        <w:pStyle w:val="Paragraphedeliste"/>
        <w:numPr>
          <w:ilvl w:val="0"/>
          <w:numId w:val="15"/>
        </w:numPr>
        <w:spacing w:before="60"/>
        <w:jc w:val="both"/>
      </w:pPr>
      <w:r w:rsidRPr="009A0535">
        <w:t>L</w:t>
      </w:r>
      <w:r>
        <w:t xml:space="preserve">e </w:t>
      </w:r>
      <w:r w:rsidRPr="009A0535">
        <w:t>centr</w:t>
      </w:r>
      <w:r>
        <w:t>e</w:t>
      </w:r>
      <w:r w:rsidRPr="009A0535">
        <w:t xml:space="preserve"> d’appel  travaillera directement avec l’INSTAT.</w:t>
      </w:r>
    </w:p>
    <w:p w:rsidR="003148C1" w:rsidRPr="009A0535" w:rsidRDefault="003148C1" w:rsidP="00E64620">
      <w:pPr>
        <w:pStyle w:val="Paragraphedeliste"/>
        <w:numPr>
          <w:ilvl w:val="0"/>
          <w:numId w:val="15"/>
        </w:numPr>
        <w:spacing w:before="60"/>
        <w:jc w:val="both"/>
      </w:pPr>
      <w:r w:rsidRPr="009A0535">
        <w:lastRenderedPageBreak/>
        <w:t>Tous les mois, le questionnaire mensuel pour l’enquête téléphone sera fourni par l’INSTAT</w:t>
      </w:r>
      <w:r>
        <w:t xml:space="preserve"> centre </w:t>
      </w:r>
      <w:r w:rsidRPr="009A0535">
        <w:t xml:space="preserve">d’appel </w:t>
      </w:r>
      <w:r>
        <w:t>téléphonique</w:t>
      </w:r>
      <w:r w:rsidRPr="009A0535">
        <w:t>. Ce</w:t>
      </w:r>
      <w:r>
        <w:t>tte</w:t>
      </w:r>
      <w:r w:rsidRPr="009A0535">
        <w:t xml:space="preserve"> derni</w:t>
      </w:r>
      <w:r>
        <w:t>ère</w:t>
      </w:r>
      <w:r w:rsidRPr="009A0535">
        <w:t xml:space="preserve"> le programmera ou procèdera à des mises à jour de ses programmes installés dans son système en utilisant des logiciels qui facilitent l’agrégation des données.</w:t>
      </w:r>
    </w:p>
    <w:p w:rsidR="003148C1" w:rsidRPr="009A0535" w:rsidRDefault="003148C1" w:rsidP="00E64620">
      <w:pPr>
        <w:pStyle w:val="Paragraphedeliste"/>
        <w:numPr>
          <w:ilvl w:val="0"/>
          <w:numId w:val="15"/>
        </w:numPr>
        <w:spacing w:before="60"/>
        <w:jc w:val="both"/>
      </w:pPr>
      <w:r w:rsidRPr="009A0535">
        <w:t xml:space="preserve">Le questionnaire mensuel comportera deux sections : </w:t>
      </w:r>
    </w:p>
    <w:p w:rsidR="003148C1" w:rsidRPr="009A0535" w:rsidRDefault="003148C1" w:rsidP="00E64620">
      <w:pPr>
        <w:pStyle w:val="Paragraphedeliste"/>
        <w:numPr>
          <w:ilvl w:val="1"/>
          <w:numId w:val="15"/>
        </w:numPr>
        <w:spacing w:before="60"/>
        <w:jc w:val="both"/>
      </w:pPr>
      <w:r w:rsidRPr="009A0535">
        <w:t xml:space="preserve">La première section qui contiendrades questions fondamentales dites « core questions », restera inchangée tous les mois durant toute la période de mise en œuvre du projet. </w:t>
      </w:r>
    </w:p>
    <w:p w:rsidR="003148C1" w:rsidRPr="009A0535" w:rsidRDefault="003148C1" w:rsidP="00E64620">
      <w:pPr>
        <w:pStyle w:val="Paragraphedeliste"/>
        <w:numPr>
          <w:ilvl w:val="1"/>
          <w:numId w:val="15"/>
        </w:numPr>
        <w:spacing w:before="60"/>
        <w:jc w:val="both"/>
      </w:pPr>
      <w:r w:rsidRPr="009A0535">
        <w:t>La deuxième section est prédestinée à contenir des questions modifiables tous les mois. Cette section qui touchera divers thématiques qui sera défini d’avanceserait différente d’un mois à un autre. Toutefois, la taille finale du questionnaire mensuel ne dépassera pas le maximum de 30 minutes de durée en termes d’interview.</w:t>
      </w:r>
    </w:p>
    <w:p w:rsidR="003148C1" w:rsidRPr="009A0535" w:rsidRDefault="003148C1" w:rsidP="00E64620">
      <w:pPr>
        <w:pStyle w:val="Paragraphedeliste"/>
        <w:numPr>
          <w:ilvl w:val="0"/>
          <w:numId w:val="15"/>
        </w:numPr>
        <w:spacing w:before="60"/>
        <w:jc w:val="both"/>
      </w:pPr>
      <w:r w:rsidRPr="009A0535">
        <w:t xml:space="preserve">Tous les mois, une fois que tous les 2000 ménages </w:t>
      </w:r>
      <w:r w:rsidR="000D6BB4">
        <w:t>seront</w:t>
      </w:r>
      <w:r w:rsidRPr="009A0535">
        <w:t>interviewés, le centr</w:t>
      </w:r>
      <w:r>
        <w:t>e</w:t>
      </w:r>
      <w:r w:rsidRPr="009A0535">
        <w:t xml:space="preserve"> d’appel</w:t>
      </w:r>
      <w:r>
        <w:t xml:space="preserve"> téléphonique </w:t>
      </w:r>
      <w:r w:rsidRPr="009A0535">
        <w:t>procèdera immédiatement au contrôle et à l’apurement des données et enverra les données apurées à l’INSTAT.</w:t>
      </w:r>
    </w:p>
    <w:p w:rsidR="003148C1" w:rsidRPr="009A0535" w:rsidRDefault="003148C1" w:rsidP="00E64620">
      <w:pPr>
        <w:pStyle w:val="Paragraphedeliste"/>
        <w:numPr>
          <w:ilvl w:val="0"/>
          <w:numId w:val="15"/>
        </w:numPr>
        <w:spacing w:before="60"/>
        <w:jc w:val="both"/>
      </w:pPr>
      <w:r w:rsidRPr="009A0535">
        <w:t xml:space="preserve">Il s’agit d’une enquête mensuelle par téléphone qui durera initialement </w:t>
      </w:r>
      <w:r>
        <w:t>six mois</w:t>
      </w:r>
    </w:p>
    <w:p w:rsidR="003148C1" w:rsidRPr="009A0535" w:rsidRDefault="003148C1" w:rsidP="00E64620">
      <w:pPr>
        <w:pStyle w:val="Paragraphedeliste"/>
        <w:numPr>
          <w:ilvl w:val="0"/>
          <w:numId w:val="15"/>
        </w:numPr>
        <w:spacing w:before="60"/>
        <w:jc w:val="both"/>
      </w:pPr>
      <w:r w:rsidRPr="009A0535">
        <w:t>A titre d’appréciation et pour motiver la participation des ménages à la suite du projet, chaque ménage ayant complété une interview recevra gratuitement un crédit téléphonique envoyé directement dans le téléphone mis à sa disposition pour le projet. Le montant du crédit est d’environ 2000 Ariary par mois et par ménage ayant été interviewé. Les ménages aurontl’avantage d’utiliser ces crédits téléphoniques pour éventuellement contacter le centr</w:t>
      </w:r>
      <w:r>
        <w:t>e</w:t>
      </w:r>
      <w:r w:rsidRPr="009A0535">
        <w:t xml:space="preserve"> d’appel</w:t>
      </w:r>
      <w:r>
        <w:t xml:space="preserve"> téléphonique </w:t>
      </w:r>
      <w:r w:rsidRPr="009A0535">
        <w:t xml:space="preserve">si besoin est. </w:t>
      </w:r>
    </w:p>
    <w:p w:rsidR="003148C1" w:rsidRPr="009A0535" w:rsidRDefault="003148C1" w:rsidP="00E64620">
      <w:pPr>
        <w:pStyle w:val="Paragraphedeliste"/>
        <w:numPr>
          <w:ilvl w:val="0"/>
          <w:numId w:val="15"/>
        </w:numPr>
        <w:spacing w:before="60"/>
        <w:jc w:val="both"/>
      </w:pPr>
      <w:r w:rsidRPr="009A0535">
        <w:t>Tous les mois, le centr</w:t>
      </w:r>
      <w:r>
        <w:t>e</w:t>
      </w:r>
      <w:r w:rsidRPr="009A0535">
        <w:t xml:space="preserve"> d’appel</w:t>
      </w:r>
      <w:r>
        <w:t xml:space="preserve"> téléphonique </w:t>
      </w:r>
      <w:r w:rsidRPr="009A0535">
        <w:t>compilera, dans le meilleur délai,  la liste des ménages ayant été interviewés et l’enverra aux opérateurs téléphoniques pour enclencher l’envoi des crédits téléphoniques. Les factures de ses crédits seront remises à l’INSTAT et au PGDI.</w:t>
      </w:r>
    </w:p>
    <w:p w:rsidR="003148C1" w:rsidRPr="009A0535" w:rsidRDefault="003148C1" w:rsidP="00E64620">
      <w:pPr>
        <w:pStyle w:val="Paragraphedeliste"/>
        <w:numPr>
          <w:ilvl w:val="0"/>
          <w:numId w:val="15"/>
        </w:numPr>
        <w:spacing w:before="60"/>
        <w:jc w:val="both"/>
      </w:pPr>
      <w:r w:rsidRPr="009A0535">
        <w:t>L’assurance qualité des données est d’une importance primordiale. Ainsi, le centr</w:t>
      </w:r>
      <w:r>
        <w:t>e</w:t>
      </w:r>
      <w:r w:rsidRPr="009A0535">
        <w:t xml:space="preserve"> d’appel</w:t>
      </w:r>
      <w:r>
        <w:t xml:space="preserve"> téléphonique </w:t>
      </w:r>
      <w:r w:rsidRPr="009A0535">
        <w:t>devra mettre en place une disposition qui assurera un niveau de qualité maximale des données recueillies.</w:t>
      </w:r>
    </w:p>
    <w:p w:rsidR="003148C1" w:rsidRPr="00650FC9" w:rsidRDefault="003148C1" w:rsidP="00650FC9">
      <w:pPr>
        <w:rPr>
          <w:lang w:val="en-US"/>
        </w:rPr>
      </w:pPr>
    </w:p>
    <w:p w:rsidR="00650FC9" w:rsidRDefault="00650FC9" w:rsidP="005B28AD">
      <w:pPr>
        <w:pStyle w:val="Titre1"/>
        <w:sectPr w:rsidR="00650FC9" w:rsidSect="00C6278C">
          <w:headerReference w:type="default" r:id="rId9"/>
          <w:footerReference w:type="even" r:id="rId10"/>
          <w:footerReference w:type="default" r:id="rId11"/>
          <w:pgSz w:w="11900" w:h="16840"/>
          <w:pgMar w:top="1440" w:right="1080" w:bottom="1440" w:left="1080" w:header="720" w:footer="720" w:gutter="0"/>
          <w:cols w:space="720"/>
          <w:noEndnote/>
        </w:sectPr>
      </w:pPr>
    </w:p>
    <w:p w:rsidR="009F22C5" w:rsidRPr="00650FC9" w:rsidRDefault="00314A38" w:rsidP="00650FC9">
      <w:pPr>
        <w:pStyle w:val="Titre1"/>
      </w:pPr>
      <w:bookmarkStart w:id="7" w:name="_Toc264792135"/>
      <w:r w:rsidRPr="00DD4500">
        <w:lastRenderedPageBreak/>
        <w:t>RESULTATS</w:t>
      </w:r>
      <w:bookmarkEnd w:id="7"/>
    </w:p>
    <w:p w:rsidR="009F22C5" w:rsidRDefault="00DD4500" w:rsidP="005B28AD">
      <w:pPr>
        <w:pStyle w:val="Titre2"/>
      </w:pPr>
      <w:bookmarkStart w:id="8" w:name="_Toc264792136"/>
      <w:r w:rsidRPr="00876172">
        <w:t>Préparatifs de l’enquête mensuelle</w:t>
      </w:r>
      <w:bookmarkEnd w:id="8"/>
    </w:p>
    <w:p w:rsidR="00876172" w:rsidRPr="00876172" w:rsidRDefault="00876172" w:rsidP="005375A6">
      <w:pPr>
        <w:widowControl w:val="0"/>
        <w:autoSpaceDE w:val="0"/>
        <w:autoSpaceDN w:val="0"/>
        <w:adjustRightInd w:val="0"/>
        <w:rPr>
          <w:rFonts w:ascii="Helvetica" w:hAnsi="Helvetica" w:cs="Helvetica"/>
          <w:color w:val="000000" w:themeColor="text1"/>
          <w:lang w:val="en-US"/>
        </w:rPr>
      </w:pPr>
    </w:p>
    <w:p w:rsidR="00DD4500" w:rsidRDefault="00876172" w:rsidP="009F49B8">
      <w:pPr>
        <w:widowControl w:val="0"/>
        <w:autoSpaceDE w:val="0"/>
        <w:autoSpaceDN w:val="0"/>
        <w:adjustRightInd w:val="0"/>
        <w:jc w:val="both"/>
      </w:pPr>
      <w:r>
        <w:t>Dans le cadre des préparatifs de cette première enquête mensuelle, sept (7) opérateurs du Call Center ont été recrutés ainsi qu’un superviseur.</w:t>
      </w:r>
    </w:p>
    <w:p w:rsidR="00876172" w:rsidRDefault="00876172" w:rsidP="009F49B8">
      <w:pPr>
        <w:widowControl w:val="0"/>
        <w:autoSpaceDE w:val="0"/>
        <w:autoSpaceDN w:val="0"/>
        <w:adjustRightInd w:val="0"/>
        <w:jc w:val="both"/>
      </w:pPr>
    </w:p>
    <w:p w:rsidR="00FA4BFD" w:rsidRDefault="00FA4BFD" w:rsidP="009F49B8">
      <w:pPr>
        <w:jc w:val="both"/>
      </w:pPr>
      <w:r>
        <w:t xml:space="preserve">Deux formations ont été dispensées aux opérateurs et </w:t>
      </w:r>
      <w:r w:rsidR="000D6BB4">
        <w:t xml:space="preserve">au </w:t>
      </w:r>
      <w:r>
        <w:t>superviseur du Call Center dont</w:t>
      </w:r>
    </w:p>
    <w:p w:rsidR="003148C1" w:rsidRDefault="00FA4BFD" w:rsidP="00650FC9">
      <w:pPr>
        <w:pStyle w:val="Paragraphedeliste"/>
        <w:numPr>
          <w:ilvl w:val="0"/>
          <w:numId w:val="4"/>
        </w:numPr>
        <w:ind w:left="426"/>
        <w:jc w:val="both"/>
      </w:pPr>
      <w:r>
        <w:t>la</w:t>
      </w:r>
      <w:r w:rsidR="003148C1">
        <w:t xml:space="preserve"> formation des opérateurs du Call Center  </w:t>
      </w:r>
      <w:r>
        <w:t xml:space="preserve">qui </w:t>
      </w:r>
      <w:r w:rsidR="003148C1">
        <w:t xml:space="preserve">s’est déroulée durant la semaine du 24 Février 2014 aussi bien sur le contexte du projet que les attentes par rapport aux activités définies dans les Termes de référence, sur le questionnaire de l’enquête de référence ainsi que sur les enquêtes mensuelles. Les représentants de la Banque mondiale ont par ailleurs assisté </w:t>
      </w:r>
      <w:r>
        <w:t>à leur formation le 4 Mars 2014</w:t>
      </w:r>
    </w:p>
    <w:p w:rsidR="00FA4BFD" w:rsidRDefault="00FA4BFD" w:rsidP="00650FC9">
      <w:pPr>
        <w:pStyle w:val="Paragraphedeliste"/>
        <w:numPr>
          <w:ilvl w:val="0"/>
          <w:numId w:val="4"/>
        </w:numPr>
        <w:ind w:left="426"/>
        <w:jc w:val="both"/>
      </w:pPr>
      <w:r>
        <w:t>la formation sur l’enquête de référence, avec les Agents de collecte.</w:t>
      </w:r>
      <w:r w:rsidR="00966C0D">
        <w:t xml:space="preserve"> Les opérateurs ont pu s’imprégner du contexte de l’enquête de référence mais également d’être en contact permanent avec les agents de collecte ainsi que des représentants des Services et Bureaux régionaux de l’INSTAT.</w:t>
      </w:r>
    </w:p>
    <w:p w:rsidR="00640B19" w:rsidRDefault="00640B19" w:rsidP="009F49B8">
      <w:pPr>
        <w:pStyle w:val="Paragraphedeliste"/>
        <w:ind w:left="0"/>
        <w:jc w:val="both"/>
      </w:pPr>
    </w:p>
    <w:p w:rsidR="00FA4BFD" w:rsidRDefault="00FA4BFD" w:rsidP="009F49B8">
      <w:pPr>
        <w:pStyle w:val="Paragraphedeliste"/>
        <w:ind w:left="0"/>
        <w:jc w:val="both"/>
      </w:pPr>
      <w:r>
        <w:t>Un masque de saisie a été créé par HNI afin que les opérateurs puissent lire les scripts et le questionnaire sur écran et procéder immédiatement à la saisie des réponses. Ces dernières constituent ainsi des données et sont immédiatement insérées dans la base de données dès leur saisie.</w:t>
      </w:r>
    </w:p>
    <w:p w:rsidR="00F47546" w:rsidRDefault="00F47546" w:rsidP="009F49B8">
      <w:pPr>
        <w:pStyle w:val="Paragraphedeliste"/>
        <w:ind w:left="0"/>
        <w:jc w:val="both"/>
      </w:pPr>
    </w:p>
    <w:p w:rsidR="00F47546" w:rsidRDefault="00F47546" w:rsidP="00F47546">
      <w:pPr>
        <w:pStyle w:val="Paragraphedeliste"/>
        <w:ind w:left="0"/>
        <w:jc w:val="both"/>
      </w:pPr>
      <w:r>
        <w:t xml:space="preserve">Les 7 opérateurs du Call center ont été répartis par Equipe d’enquêteurs et sont chargés d’effectuer 300 ménages en moyenne, par opérateur et par mois. </w:t>
      </w:r>
    </w:p>
    <w:p w:rsidR="00F47546" w:rsidRDefault="00F47546" w:rsidP="009F49B8">
      <w:pPr>
        <w:pStyle w:val="Paragraphedeliste"/>
        <w:ind w:left="0"/>
        <w:jc w:val="both"/>
      </w:pPr>
    </w:p>
    <w:p w:rsidR="000D6BB4" w:rsidRDefault="00966C0D" w:rsidP="009F49B8">
      <w:pPr>
        <w:pStyle w:val="Paragraphedeliste"/>
        <w:ind w:left="0"/>
        <w:jc w:val="both"/>
      </w:pPr>
      <w:r>
        <w:t>Les opérateurs du Call Center ont immédiatement effectué des appels pour contacter les ménages qui ont été enquêtés</w:t>
      </w:r>
      <w:r w:rsidR="000D6BB4">
        <w:t>,dès réception des</w:t>
      </w:r>
      <w:r>
        <w:t xml:space="preserve"> soumissions visibles sur le tableau de bord</w:t>
      </w:r>
      <w:r w:rsidR="000D6BB4">
        <w:t>,afin de</w:t>
      </w:r>
    </w:p>
    <w:p w:rsidR="000D6BB4" w:rsidRDefault="000D6BB4" w:rsidP="009F49B8">
      <w:pPr>
        <w:pStyle w:val="Paragraphedeliste"/>
        <w:numPr>
          <w:ilvl w:val="0"/>
          <w:numId w:val="4"/>
        </w:numPr>
        <w:jc w:val="both"/>
      </w:pPr>
      <w:r>
        <w:t xml:space="preserve">contrôler si </w:t>
      </w:r>
      <w:r w:rsidR="002F5BAB">
        <w:t xml:space="preserve">le ménage est effectivement celui qui a été enquêté, </w:t>
      </w:r>
    </w:p>
    <w:p w:rsidR="00513524" w:rsidRDefault="002F5BAB" w:rsidP="009F49B8">
      <w:pPr>
        <w:pStyle w:val="Paragraphedeliste"/>
        <w:numPr>
          <w:ilvl w:val="0"/>
          <w:numId w:val="4"/>
        </w:numPr>
        <w:jc w:val="both"/>
      </w:pPr>
      <w:r>
        <w:t>établir une relation amicale avec le ménage pour le fidéliser pour les enquêtes m</w:t>
      </w:r>
      <w:r w:rsidR="000D6BB4">
        <w:t>ensuelles jusque Aoû</w:t>
      </w:r>
      <w:r>
        <w:t xml:space="preserve">t 2014, </w:t>
      </w:r>
    </w:p>
    <w:p w:rsidR="00513524" w:rsidRDefault="002F5BAB" w:rsidP="009F49B8">
      <w:pPr>
        <w:pStyle w:val="Paragraphedeliste"/>
        <w:numPr>
          <w:ilvl w:val="0"/>
          <w:numId w:val="4"/>
        </w:numPr>
        <w:jc w:val="both"/>
      </w:pPr>
      <w:r>
        <w:t>obtenir le réseau téléphonique ré</w:t>
      </w:r>
      <w:r w:rsidR="00640B19">
        <w:t>ellement existant dans la zone pour faciliter les appels vers ce ménage,</w:t>
      </w:r>
    </w:p>
    <w:p w:rsidR="00966C0D" w:rsidRDefault="00640B19" w:rsidP="009F49B8">
      <w:pPr>
        <w:pStyle w:val="Paragraphedeliste"/>
        <w:numPr>
          <w:ilvl w:val="0"/>
          <w:numId w:val="4"/>
        </w:numPr>
        <w:jc w:val="both"/>
      </w:pPr>
      <w:r>
        <w:t>identifier si le ménage a la capacité d’utiliser un téléphone</w:t>
      </w:r>
      <w:r w:rsidR="00577CA4">
        <w:t>.</w:t>
      </w:r>
    </w:p>
    <w:p w:rsidR="00C5489F" w:rsidRDefault="00C5489F" w:rsidP="00FA4BFD">
      <w:pPr>
        <w:pStyle w:val="Paragraphedeliste"/>
        <w:ind w:left="0"/>
      </w:pPr>
    </w:p>
    <w:p w:rsidR="00C5489F" w:rsidRDefault="00C5489F" w:rsidP="005B28AD">
      <w:pPr>
        <w:pStyle w:val="Titre2"/>
      </w:pPr>
      <w:bookmarkStart w:id="9" w:name="_Toc264792137"/>
      <w:r w:rsidRPr="00C5489F">
        <w:t>Thèmes pour les enquêtes mensuelles</w:t>
      </w:r>
      <w:bookmarkEnd w:id="9"/>
    </w:p>
    <w:p w:rsidR="00622539" w:rsidRDefault="00622539" w:rsidP="009F49B8">
      <w:pPr>
        <w:pStyle w:val="Paragraphedeliste"/>
        <w:ind w:left="0"/>
        <w:jc w:val="both"/>
      </w:pPr>
      <w:r>
        <w:t>Chaque mois, un questionnaire rattaché à un thème particulier sera fourni à HNI.</w:t>
      </w:r>
    </w:p>
    <w:p w:rsidR="0073665D" w:rsidRDefault="00622539" w:rsidP="009F49B8">
      <w:pPr>
        <w:pStyle w:val="Paragraphedeliste"/>
        <w:ind w:left="0"/>
        <w:jc w:val="both"/>
      </w:pPr>
      <w:r>
        <w:t>Les thèmes suivants ont été prévus être traités </w:t>
      </w:r>
    </w:p>
    <w:p w:rsidR="00622539" w:rsidRDefault="00622539" w:rsidP="00FA4BFD">
      <w:pPr>
        <w:pStyle w:val="Paragraphedeliste"/>
        <w:ind w:left="0"/>
      </w:pPr>
    </w:p>
    <w:tbl>
      <w:tblPr>
        <w:tblStyle w:val="Grilledutableau"/>
        <w:tblW w:w="0" w:type="auto"/>
        <w:tblInd w:w="1668" w:type="dxa"/>
        <w:tblLook w:val="04A0"/>
      </w:tblPr>
      <w:tblGrid>
        <w:gridCol w:w="1284"/>
        <w:gridCol w:w="2952"/>
      </w:tblGrid>
      <w:tr w:rsidR="00622539" w:rsidRPr="00622539" w:rsidTr="00802B17">
        <w:tc>
          <w:tcPr>
            <w:tcW w:w="1284" w:type="dxa"/>
            <w:shd w:val="clear" w:color="auto" w:fill="666666"/>
          </w:tcPr>
          <w:p w:rsidR="00622539" w:rsidRPr="00802B17" w:rsidRDefault="00622539" w:rsidP="00622539">
            <w:pPr>
              <w:pStyle w:val="Paragraphedeliste"/>
              <w:ind w:left="0"/>
              <w:jc w:val="center"/>
              <w:rPr>
                <w:rFonts w:ascii="Century Gothic" w:hAnsi="Century Gothic"/>
                <w:color w:val="FFFFFF" w:themeColor="background1"/>
              </w:rPr>
            </w:pPr>
            <w:r w:rsidRPr="00802B17">
              <w:rPr>
                <w:rFonts w:ascii="Century Gothic" w:hAnsi="Century Gothic"/>
                <w:color w:val="FFFFFF" w:themeColor="background1"/>
              </w:rPr>
              <w:t>Mois</w:t>
            </w:r>
          </w:p>
        </w:tc>
        <w:tc>
          <w:tcPr>
            <w:tcW w:w="2952" w:type="dxa"/>
            <w:shd w:val="clear" w:color="auto" w:fill="666666"/>
          </w:tcPr>
          <w:p w:rsidR="00622539" w:rsidRPr="00802B17" w:rsidRDefault="00622539" w:rsidP="00622539">
            <w:pPr>
              <w:pStyle w:val="Paragraphedeliste"/>
              <w:ind w:left="0"/>
              <w:jc w:val="center"/>
              <w:rPr>
                <w:rFonts w:ascii="Century Gothic" w:hAnsi="Century Gothic"/>
                <w:color w:val="FFFFFF" w:themeColor="background1"/>
              </w:rPr>
            </w:pPr>
            <w:r w:rsidRPr="00802B17">
              <w:rPr>
                <w:rFonts w:ascii="Century Gothic" w:hAnsi="Century Gothic"/>
                <w:color w:val="FFFFFF" w:themeColor="background1"/>
              </w:rPr>
              <w:t>Thème</w:t>
            </w:r>
          </w:p>
        </w:tc>
      </w:tr>
      <w:tr w:rsidR="00622539" w:rsidRPr="00FF06F7" w:rsidTr="00622539">
        <w:tc>
          <w:tcPr>
            <w:tcW w:w="1284" w:type="dxa"/>
          </w:tcPr>
          <w:p w:rsidR="00622539" w:rsidRPr="00FF06F7" w:rsidRDefault="00622539" w:rsidP="00FA4BFD">
            <w:pPr>
              <w:pStyle w:val="Paragraphedeliste"/>
              <w:ind w:left="0"/>
              <w:rPr>
                <w:sz w:val="18"/>
                <w:szCs w:val="18"/>
              </w:rPr>
            </w:pPr>
            <w:r w:rsidRPr="00FF06F7">
              <w:rPr>
                <w:sz w:val="18"/>
                <w:szCs w:val="18"/>
              </w:rPr>
              <w:t>Avril</w:t>
            </w:r>
          </w:p>
        </w:tc>
        <w:tc>
          <w:tcPr>
            <w:tcW w:w="2952" w:type="dxa"/>
          </w:tcPr>
          <w:p w:rsidR="00622539" w:rsidRPr="00FF06F7" w:rsidRDefault="0073665D" w:rsidP="00FA4BFD">
            <w:pPr>
              <w:pStyle w:val="Paragraphedeliste"/>
              <w:ind w:left="0"/>
              <w:rPr>
                <w:sz w:val="18"/>
                <w:szCs w:val="18"/>
              </w:rPr>
            </w:pPr>
            <w:r w:rsidRPr="00FF06F7">
              <w:rPr>
                <w:sz w:val="18"/>
                <w:szCs w:val="18"/>
              </w:rPr>
              <w:t>Inclusion financière</w:t>
            </w:r>
          </w:p>
        </w:tc>
      </w:tr>
      <w:tr w:rsidR="00622539" w:rsidRPr="00FF06F7" w:rsidTr="00622539">
        <w:tc>
          <w:tcPr>
            <w:tcW w:w="1284" w:type="dxa"/>
          </w:tcPr>
          <w:p w:rsidR="00622539" w:rsidRPr="00FF06F7" w:rsidRDefault="00622539" w:rsidP="00FA4BFD">
            <w:pPr>
              <w:pStyle w:val="Paragraphedeliste"/>
              <w:ind w:left="0"/>
              <w:rPr>
                <w:sz w:val="18"/>
                <w:szCs w:val="18"/>
              </w:rPr>
            </w:pPr>
            <w:r w:rsidRPr="00FF06F7">
              <w:rPr>
                <w:sz w:val="18"/>
                <w:szCs w:val="18"/>
              </w:rPr>
              <w:t>Mai</w:t>
            </w:r>
          </w:p>
        </w:tc>
        <w:tc>
          <w:tcPr>
            <w:tcW w:w="2952" w:type="dxa"/>
          </w:tcPr>
          <w:p w:rsidR="00622539" w:rsidRPr="00FF06F7" w:rsidRDefault="00622539" w:rsidP="00FA4BFD">
            <w:pPr>
              <w:pStyle w:val="Paragraphedeliste"/>
              <w:ind w:left="0"/>
              <w:rPr>
                <w:sz w:val="18"/>
                <w:szCs w:val="18"/>
              </w:rPr>
            </w:pPr>
            <w:r w:rsidRPr="00FF06F7">
              <w:rPr>
                <w:sz w:val="18"/>
                <w:szCs w:val="18"/>
              </w:rPr>
              <w:t>Education</w:t>
            </w:r>
          </w:p>
        </w:tc>
      </w:tr>
      <w:tr w:rsidR="00622539" w:rsidRPr="00FF06F7" w:rsidTr="00622539">
        <w:tc>
          <w:tcPr>
            <w:tcW w:w="1284" w:type="dxa"/>
          </w:tcPr>
          <w:p w:rsidR="00622539" w:rsidRPr="00FF06F7" w:rsidRDefault="00622539" w:rsidP="00FA4BFD">
            <w:pPr>
              <w:pStyle w:val="Paragraphedeliste"/>
              <w:ind w:left="0"/>
              <w:rPr>
                <w:sz w:val="18"/>
                <w:szCs w:val="18"/>
              </w:rPr>
            </w:pPr>
            <w:r w:rsidRPr="00FF06F7">
              <w:rPr>
                <w:sz w:val="18"/>
                <w:szCs w:val="18"/>
              </w:rPr>
              <w:t>Juin</w:t>
            </w:r>
          </w:p>
        </w:tc>
        <w:tc>
          <w:tcPr>
            <w:tcW w:w="2952" w:type="dxa"/>
          </w:tcPr>
          <w:p w:rsidR="00622539" w:rsidRPr="00FF06F7" w:rsidRDefault="0073665D" w:rsidP="00FA4BFD">
            <w:pPr>
              <w:pStyle w:val="Paragraphedeliste"/>
              <w:ind w:left="0"/>
              <w:rPr>
                <w:sz w:val="18"/>
                <w:szCs w:val="18"/>
              </w:rPr>
            </w:pPr>
            <w:r w:rsidRPr="00FF06F7">
              <w:rPr>
                <w:sz w:val="18"/>
                <w:szCs w:val="18"/>
              </w:rPr>
              <w:t xml:space="preserve">Enquête </w:t>
            </w:r>
            <w:r w:rsidR="00622539" w:rsidRPr="00FF06F7">
              <w:rPr>
                <w:sz w:val="18"/>
                <w:szCs w:val="18"/>
              </w:rPr>
              <w:t>SWIFT</w:t>
            </w:r>
          </w:p>
        </w:tc>
      </w:tr>
      <w:tr w:rsidR="00622539" w:rsidRPr="00FF06F7" w:rsidTr="00622539">
        <w:tc>
          <w:tcPr>
            <w:tcW w:w="1284" w:type="dxa"/>
          </w:tcPr>
          <w:p w:rsidR="00622539" w:rsidRPr="00FF06F7" w:rsidRDefault="00622539" w:rsidP="00FA4BFD">
            <w:pPr>
              <w:pStyle w:val="Paragraphedeliste"/>
              <w:ind w:left="0"/>
              <w:rPr>
                <w:sz w:val="18"/>
                <w:szCs w:val="18"/>
              </w:rPr>
            </w:pPr>
            <w:r w:rsidRPr="00FF06F7">
              <w:rPr>
                <w:sz w:val="18"/>
                <w:szCs w:val="18"/>
              </w:rPr>
              <w:t>Juillet</w:t>
            </w:r>
          </w:p>
        </w:tc>
        <w:tc>
          <w:tcPr>
            <w:tcW w:w="2952" w:type="dxa"/>
          </w:tcPr>
          <w:p w:rsidR="00622539" w:rsidRPr="00FF06F7" w:rsidRDefault="0073665D" w:rsidP="00FA4BFD">
            <w:pPr>
              <w:pStyle w:val="Paragraphedeliste"/>
              <w:ind w:left="0"/>
              <w:rPr>
                <w:sz w:val="18"/>
                <w:szCs w:val="18"/>
              </w:rPr>
            </w:pPr>
            <w:r w:rsidRPr="00FF06F7">
              <w:rPr>
                <w:sz w:val="18"/>
                <w:szCs w:val="18"/>
              </w:rPr>
              <w:t>Bien-être</w:t>
            </w:r>
          </w:p>
        </w:tc>
      </w:tr>
      <w:tr w:rsidR="00622539" w:rsidRPr="00FF06F7" w:rsidTr="00622539">
        <w:tc>
          <w:tcPr>
            <w:tcW w:w="1284" w:type="dxa"/>
          </w:tcPr>
          <w:p w:rsidR="00622539" w:rsidRPr="00FF06F7" w:rsidRDefault="00622539" w:rsidP="00FA4BFD">
            <w:pPr>
              <w:pStyle w:val="Paragraphedeliste"/>
              <w:ind w:left="0"/>
              <w:rPr>
                <w:sz w:val="18"/>
                <w:szCs w:val="18"/>
              </w:rPr>
            </w:pPr>
            <w:r w:rsidRPr="00FF06F7">
              <w:rPr>
                <w:sz w:val="18"/>
                <w:szCs w:val="18"/>
              </w:rPr>
              <w:t>Août</w:t>
            </w:r>
          </w:p>
        </w:tc>
        <w:tc>
          <w:tcPr>
            <w:tcW w:w="2952" w:type="dxa"/>
          </w:tcPr>
          <w:p w:rsidR="00622539" w:rsidRPr="00FF06F7" w:rsidRDefault="00622539" w:rsidP="00FA4BFD">
            <w:pPr>
              <w:pStyle w:val="Paragraphedeliste"/>
              <w:ind w:left="0"/>
              <w:rPr>
                <w:sz w:val="18"/>
                <w:szCs w:val="18"/>
              </w:rPr>
            </w:pPr>
            <w:r w:rsidRPr="00FF06F7">
              <w:rPr>
                <w:sz w:val="18"/>
                <w:szCs w:val="18"/>
              </w:rPr>
              <w:t>Gouvernance</w:t>
            </w:r>
          </w:p>
        </w:tc>
      </w:tr>
    </w:tbl>
    <w:p w:rsidR="00577CA4" w:rsidRDefault="00577CA4" w:rsidP="00FA4BFD">
      <w:pPr>
        <w:pStyle w:val="Paragraphedeliste"/>
        <w:ind w:left="0"/>
      </w:pPr>
    </w:p>
    <w:p w:rsidR="00577CA4" w:rsidRDefault="00577CA4" w:rsidP="00B96C3D">
      <w:pPr>
        <w:pStyle w:val="Titre2"/>
      </w:pPr>
      <w:bookmarkStart w:id="10" w:name="_Toc264792138"/>
      <w:r w:rsidRPr="00577CA4">
        <w:t>Statistiques obtenues</w:t>
      </w:r>
      <w:bookmarkEnd w:id="10"/>
    </w:p>
    <w:p w:rsidR="009E347A" w:rsidRDefault="0033401A" w:rsidP="006F13E6">
      <w:pPr>
        <w:pStyle w:val="Paragraphedeliste"/>
        <w:ind w:left="0"/>
      </w:pPr>
      <w:r>
        <w:t>Les statistiques des ménages appelés sont basées sur le nombre de soumissions valides lors de l’enquête de référence, soit 1999 ménages.</w:t>
      </w:r>
    </w:p>
    <w:p w:rsidR="006F13E6" w:rsidRPr="006F13E6" w:rsidRDefault="006F13E6" w:rsidP="006F13E6">
      <w:pPr>
        <w:pStyle w:val="Paragraphedeliste"/>
        <w:ind w:left="0"/>
      </w:pPr>
      <w:r>
        <w:t xml:space="preserve">Sur ces 1999 soumissions valides, 1936 ménages ont pu être joints. </w:t>
      </w:r>
    </w:p>
    <w:p w:rsidR="002D72D7" w:rsidRDefault="006F13E6" w:rsidP="004537A3">
      <w:pPr>
        <w:pStyle w:val="Paragraphedeliste"/>
        <w:ind w:left="0"/>
      </w:pPr>
      <w:r>
        <w:lastRenderedPageBreak/>
        <w:t>Cependant, l</w:t>
      </w:r>
      <w:r w:rsidR="002D72D7">
        <w:t xml:space="preserve">es opérateurs du Call Center </w:t>
      </w:r>
      <w:r w:rsidR="004537A3">
        <w:t>ont</w:t>
      </w:r>
      <w:r w:rsidR="002D72D7">
        <w:t xml:space="preserve"> toujours </w:t>
      </w:r>
      <w:r w:rsidR="004537A3">
        <w:t xml:space="preserve">continué </w:t>
      </w:r>
      <w:r w:rsidR="002D72D7">
        <w:t>de joindre les ménages qui ont été injoignables. Ainsi, à la date du 1</w:t>
      </w:r>
      <w:r w:rsidR="006E20F4">
        <w:t>8</w:t>
      </w:r>
      <w:r w:rsidR="002D72D7">
        <w:t xml:space="preserve"> Juin 2014, </w:t>
      </w:r>
      <w:r w:rsidR="004537A3">
        <w:t>1906 ménages ont été enquêtés sur les 1999 soumissions valides, soit 95,35%.</w:t>
      </w:r>
    </w:p>
    <w:p w:rsidR="002D72D7" w:rsidRDefault="002D72D7" w:rsidP="002D72D7">
      <w:pPr>
        <w:pStyle w:val="Paragraphedeliste"/>
        <w:ind w:left="0"/>
      </w:pPr>
    </w:p>
    <w:tbl>
      <w:tblPr>
        <w:tblStyle w:val="Tramemoyenne1-Accent1"/>
        <w:tblW w:w="8309" w:type="dxa"/>
        <w:jc w:val="center"/>
        <w:tblLook w:val="04A0"/>
      </w:tblPr>
      <w:tblGrid>
        <w:gridCol w:w="1790"/>
        <w:gridCol w:w="2854"/>
        <w:gridCol w:w="1886"/>
        <w:gridCol w:w="1779"/>
      </w:tblGrid>
      <w:tr w:rsidR="004537A3" w:rsidRPr="00DA6C48" w:rsidTr="004537A3">
        <w:trPr>
          <w:cnfStyle w:val="100000000000"/>
          <w:trHeight w:val="600"/>
          <w:jc w:val="center"/>
        </w:trPr>
        <w:tc>
          <w:tcPr>
            <w:cnfStyle w:val="001000000000"/>
            <w:tcW w:w="1790" w:type="dxa"/>
          </w:tcPr>
          <w:p w:rsidR="004537A3" w:rsidRPr="00DA6C48" w:rsidRDefault="004537A3" w:rsidP="002D72D7">
            <w:pPr>
              <w:jc w:val="center"/>
              <w:rPr>
                <w:rFonts w:ascii="Century Gothic" w:eastAsia="Times New Roman" w:hAnsi="Century Gothic" w:cs="Times New Roman"/>
                <w:b w:val="0"/>
                <w:bCs w:val="0"/>
                <w:lang w:val="en-US"/>
              </w:rPr>
            </w:pPr>
          </w:p>
        </w:tc>
        <w:tc>
          <w:tcPr>
            <w:tcW w:w="2854" w:type="dxa"/>
          </w:tcPr>
          <w:p w:rsidR="004537A3" w:rsidRPr="00DA6C48" w:rsidRDefault="004537A3" w:rsidP="002D72D7">
            <w:pPr>
              <w:jc w:val="center"/>
              <w:cnfStyle w:val="100000000000"/>
              <w:rPr>
                <w:rFonts w:ascii="Century Gothic" w:eastAsia="Times New Roman" w:hAnsi="Century Gothic" w:cs="Times New Roman"/>
                <w:bCs w:val="0"/>
                <w:lang w:val="en-US"/>
              </w:rPr>
            </w:pPr>
            <w:r>
              <w:rPr>
                <w:rFonts w:ascii="Century Gothic" w:eastAsia="Times New Roman" w:hAnsi="Century Gothic" w:cs="Times New Roman"/>
                <w:b w:val="0"/>
                <w:bCs w:val="0"/>
                <w:lang w:val="en-US"/>
              </w:rPr>
              <w:t>Soumissions valides</w:t>
            </w:r>
          </w:p>
        </w:tc>
        <w:tc>
          <w:tcPr>
            <w:tcW w:w="1886" w:type="dxa"/>
          </w:tcPr>
          <w:p w:rsidR="004537A3" w:rsidRPr="00DA6C48" w:rsidRDefault="004537A3" w:rsidP="002D72D7">
            <w:pPr>
              <w:jc w:val="center"/>
              <w:cnfStyle w:val="100000000000"/>
              <w:rPr>
                <w:rFonts w:ascii="Century Gothic" w:eastAsia="Times New Roman" w:hAnsi="Century Gothic" w:cs="Times New Roman"/>
                <w:b w:val="0"/>
                <w:bCs w:val="0"/>
                <w:lang w:val="en-US"/>
              </w:rPr>
            </w:pPr>
            <w:r w:rsidRPr="00DA6C48">
              <w:rPr>
                <w:rFonts w:ascii="Century Gothic" w:eastAsia="Times New Roman" w:hAnsi="Century Gothic" w:cs="Times New Roman"/>
                <w:b w:val="0"/>
                <w:bCs w:val="0"/>
                <w:lang w:val="en-US"/>
              </w:rPr>
              <w:t>Ménages enquêtés</w:t>
            </w:r>
          </w:p>
        </w:tc>
        <w:tc>
          <w:tcPr>
            <w:tcW w:w="1779" w:type="dxa"/>
          </w:tcPr>
          <w:p w:rsidR="004537A3" w:rsidRPr="00DA6C48" w:rsidRDefault="004537A3" w:rsidP="002D72D7">
            <w:pPr>
              <w:jc w:val="center"/>
              <w:cnfStyle w:val="100000000000"/>
              <w:rPr>
                <w:rFonts w:ascii="Century Gothic" w:eastAsia="Times New Roman" w:hAnsi="Century Gothic" w:cs="Times New Roman"/>
                <w:b w:val="0"/>
                <w:bCs w:val="0"/>
                <w:lang w:val="en-US"/>
              </w:rPr>
            </w:pPr>
            <w:r w:rsidRPr="00DA6C48">
              <w:rPr>
                <w:rFonts w:ascii="Century Gothic" w:eastAsia="Times New Roman" w:hAnsi="Century Gothic" w:cs="Times New Roman"/>
                <w:b w:val="0"/>
                <w:bCs w:val="0"/>
                <w:lang w:val="en-US"/>
              </w:rPr>
              <w:t>%</w:t>
            </w:r>
          </w:p>
        </w:tc>
      </w:tr>
      <w:tr w:rsidR="004537A3" w:rsidRPr="00E66080" w:rsidTr="004537A3">
        <w:trPr>
          <w:cnfStyle w:val="000000100000"/>
          <w:trHeight w:val="300"/>
          <w:jc w:val="center"/>
        </w:trPr>
        <w:tc>
          <w:tcPr>
            <w:cnfStyle w:val="001000000000"/>
            <w:tcW w:w="1790" w:type="dxa"/>
          </w:tcPr>
          <w:p w:rsidR="004537A3" w:rsidRPr="00E66080" w:rsidRDefault="004537A3" w:rsidP="002D72D7">
            <w:pPr>
              <w:jc w:val="center"/>
              <w:rPr>
                <w:rFonts w:ascii="Century Gothic" w:eastAsia="Times New Roman" w:hAnsi="Century Gothic" w:cs="Times New Roman"/>
                <w:bCs w:val="0"/>
                <w:lang w:val="en-US"/>
              </w:rPr>
            </w:pPr>
            <w:r w:rsidRPr="00E66080">
              <w:rPr>
                <w:rFonts w:ascii="Century Gothic" w:eastAsia="Times New Roman" w:hAnsi="Century Gothic" w:cs="Times New Roman"/>
                <w:bCs w:val="0"/>
                <w:lang w:val="en-US"/>
              </w:rPr>
              <w:t>TOTAL</w:t>
            </w:r>
          </w:p>
        </w:tc>
        <w:tc>
          <w:tcPr>
            <w:tcW w:w="2854" w:type="dxa"/>
          </w:tcPr>
          <w:p w:rsidR="004537A3" w:rsidRPr="00E66080" w:rsidRDefault="004537A3" w:rsidP="002D72D7">
            <w:pPr>
              <w:jc w:val="center"/>
              <w:cnfStyle w:val="000000100000"/>
              <w:rPr>
                <w:rFonts w:ascii="Century Gothic" w:eastAsia="Times New Roman" w:hAnsi="Century Gothic" w:cs="Times New Roman"/>
                <w:bCs/>
                <w:lang w:val="en-US"/>
              </w:rPr>
            </w:pPr>
            <w:r>
              <w:rPr>
                <w:rFonts w:ascii="Century Gothic" w:eastAsia="Times New Roman" w:hAnsi="Century Gothic" w:cs="Times New Roman"/>
                <w:bCs/>
                <w:lang w:val="en-US"/>
              </w:rPr>
              <w:t>1999</w:t>
            </w:r>
          </w:p>
        </w:tc>
        <w:tc>
          <w:tcPr>
            <w:tcW w:w="1886" w:type="dxa"/>
          </w:tcPr>
          <w:p w:rsidR="004537A3" w:rsidRPr="00E66080" w:rsidRDefault="004537A3" w:rsidP="006E20F4">
            <w:pPr>
              <w:jc w:val="center"/>
              <w:cnfStyle w:val="000000100000"/>
              <w:rPr>
                <w:rFonts w:ascii="Century Gothic" w:eastAsia="Times New Roman" w:hAnsi="Century Gothic" w:cs="Times New Roman"/>
                <w:bCs/>
                <w:lang w:val="en-US"/>
              </w:rPr>
            </w:pPr>
            <w:r w:rsidRPr="00E66080">
              <w:rPr>
                <w:rFonts w:ascii="Century Gothic" w:eastAsia="Times New Roman" w:hAnsi="Century Gothic" w:cs="Times New Roman"/>
                <w:bCs/>
                <w:lang w:val="en-US"/>
              </w:rPr>
              <w:t>190</w:t>
            </w:r>
            <w:r>
              <w:rPr>
                <w:rFonts w:ascii="Century Gothic" w:eastAsia="Times New Roman" w:hAnsi="Century Gothic" w:cs="Times New Roman"/>
                <w:bCs/>
                <w:lang w:val="en-US"/>
              </w:rPr>
              <w:t>6</w:t>
            </w:r>
          </w:p>
        </w:tc>
        <w:tc>
          <w:tcPr>
            <w:tcW w:w="1779" w:type="dxa"/>
          </w:tcPr>
          <w:p w:rsidR="004537A3" w:rsidRPr="00E66080" w:rsidRDefault="004537A3" w:rsidP="006E20F4">
            <w:pPr>
              <w:jc w:val="center"/>
              <w:cnfStyle w:val="000000100000"/>
              <w:rPr>
                <w:rFonts w:ascii="Century Gothic" w:eastAsia="Times New Roman" w:hAnsi="Century Gothic" w:cs="Times New Roman"/>
                <w:bCs/>
                <w:lang w:val="en-US"/>
              </w:rPr>
            </w:pPr>
            <w:r w:rsidRPr="00E66080">
              <w:rPr>
                <w:rFonts w:ascii="Century Gothic" w:eastAsia="Times New Roman" w:hAnsi="Century Gothic" w:cs="Times New Roman"/>
                <w:bCs/>
                <w:lang w:val="en-US"/>
              </w:rPr>
              <w:t>95.</w:t>
            </w:r>
            <w:r>
              <w:rPr>
                <w:rFonts w:ascii="Century Gothic" w:eastAsia="Times New Roman" w:hAnsi="Century Gothic" w:cs="Times New Roman"/>
                <w:bCs/>
                <w:lang w:val="en-US"/>
              </w:rPr>
              <w:t>3</w:t>
            </w:r>
            <w:r w:rsidRPr="00E66080">
              <w:rPr>
                <w:rFonts w:ascii="Century Gothic" w:eastAsia="Times New Roman" w:hAnsi="Century Gothic" w:cs="Times New Roman"/>
                <w:bCs/>
                <w:lang w:val="en-US"/>
              </w:rPr>
              <w:t>5%</w:t>
            </w:r>
          </w:p>
        </w:tc>
      </w:tr>
    </w:tbl>
    <w:p w:rsidR="002D72D7" w:rsidRDefault="002D72D7" w:rsidP="002D72D7">
      <w:pPr>
        <w:pStyle w:val="Paragraphedeliste"/>
        <w:ind w:left="0"/>
      </w:pPr>
    </w:p>
    <w:p w:rsidR="002D72D7" w:rsidRDefault="002D72D7" w:rsidP="00C6278C">
      <w:pPr>
        <w:pStyle w:val="Paragraphedeliste"/>
        <w:ind w:left="0"/>
      </w:pPr>
      <w:r>
        <w:t>Ci-après les détails par région de ces 95</w:t>
      </w:r>
      <w:r w:rsidR="006E20F4">
        <w:t>.35</w:t>
      </w:r>
      <w:r>
        <w:t>%.</w:t>
      </w:r>
    </w:p>
    <w:p w:rsidR="003C29BD" w:rsidRDefault="003C29BD" w:rsidP="00C6278C">
      <w:pPr>
        <w:pStyle w:val="Paragraphedeliste"/>
        <w:ind w:left="0"/>
      </w:pPr>
    </w:p>
    <w:tbl>
      <w:tblPr>
        <w:tblStyle w:val="Tramemoyenne1-Accent1"/>
        <w:tblW w:w="7700" w:type="dxa"/>
        <w:jc w:val="center"/>
        <w:tblLook w:val="04A0"/>
      </w:tblPr>
      <w:tblGrid>
        <w:gridCol w:w="2360"/>
        <w:gridCol w:w="2360"/>
        <w:gridCol w:w="2000"/>
        <w:gridCol w:w="980"/>
      </w:tblGrid>
      <w:tr w:rsidR="004537A3" w:rsidRPr="006E20F4" w:rsidTr="004537A3">
        <w:trPr>
          <w:cnfStyle w:val="100000000000"/>
          <w:trHeight w:val="300"/>
          <w:jc w:val="center"/>
        </w:trPr>
        <w:tc>
          <w:tcPr>
            <w:cnfStyle w:val="001000000000"/>
            <w:tcW w:w="2360" w:type="dxa"/>
            <w:noWrap/>
            <w:hideMark/>
          </w:tcPr>
          <w:p w:rsidR="004537A3" w:rsidRPr="006E20F4" w:rsidRDefault="004537A3" w:rsidP="006E20F4">
            <w:pPr>
              <w:rPr>
                <w:rFonts w:ascii="Century Gothic" w:eastAsia="Times New Roman" w:hAnsi="Century Gothic" w:cs="Times New Roman"/>
                <w:b w:val="0"/>
                <w:sz w:val="20"/>
                <w:szCs w:val="20"/>
                <w:lang w:val="en-US"/>
              </w:rPr>
            </w:pPr>
            <w:r w:rsidRPr="006E20F4">
              <w:rPr>
                <w:rFonts w:ascii="Century Gothic" w:eastAsia="Times New Roman" w:hAnsi="Century Gothic" w:cs="Times New Roman"/>
                <w:b w:val="0"/>
                <w:sz w:val="20"/>
                <w:szCs w:val="20"/>
                <w:lang w:val="en-US"/>
              </w:rPr>
              <w:t>Région</w:t>
            </w:r>
          </w:p>
        </w:tc>
        <w:tc>
          <w:tcPr>
            <w:tcW w:w="2360" w:type="dxa"/>
            <w:noWrap/>
            <w:hideMark/>
          </w:tcPr>
          <w:p w:rsidR="004537A3" w:rsidRPr="006E20F4" w:rsidRDefault="004537A3" w:rsidP="003C29BD">
            <w:pPr>
              <w:jc w:val="center"/>
              <w:cnfStyle w:val="100000000000"/>
              <w:rPr>
                <w:rFonts w:ascii="Century Gothic" w:eastAsia="Times New Roman" w:hAnsi="Century Gothic" w:cs="Times New Roman"/>
                <w:b w:val="0"/>
                <w:sz w:val="20"/>
                <w:szCs w:val="20"/>
                <w:lang w:val="en-US"/>
              </w:rPr>
            </w:pPr>
            <w:r w:rsidRPr="006E20F4">
              <w:rPr>
                <w:rFonts w:ascii="Century Gothic" w:eastAsia="Times New Roman" w:hAnsi="Century Gothic" w:cs="Times New Roman"/>
                <w:b w:val="0"/>
                <w:sz w:val="20"/>
                <w:szCs w:val="20"/>
                <w:lang w:val="en-US"/>
              </w:rPr>
              <w:t>Soumissions valides</w:t>
            </w:r>
          </w:p>
        </w:tc>
        <w:tc>
          <w:tcPr>
            <w:tcW w:w="2000" w:type="dxa"/>
            <w:noWrap/>
            <w:hideMark/>
          </w:tcPr>
          <w:p w:rsidR="004537A3" w:rsidRPr="006E20F4" w:rsidRDefault="004537A3" w:rsidP="003C29BD">
            <w:pPr>
              <w:jc w:val="center"/>
              <w:cnfStyle w:val="100000000000"/>
              <w:rPr>
                <w:rFonts w:ascii="Century Gothic" w:eastAsia="Times New Roman" w:hAnsi="Century Gothic" w:cs="Times New Roman"/>
                <w:b w:val="0"/>
                <w:sz w:val="18"/>
                <w:szCs w:val="20"/>
                <w:lang w:val="en-US"/>
              </w:rPr>
            </w:pPr>
            <w:r w:rsidRPr="006E20F4">
              <w:rPr>
                <w:rFonts w:ascii="Century Gothic" w:eastAsia="Times New Roman" w:hAnsi="Century Gothic" w:cs="Times New Roman"/>
                <w:b w:val="0"/>
                <w:sz w:val="18"/>
                <w:szCs w:val="20"/>
                <w:lang w:val="en-US"/>
              </w:rPr>
              <w:t>Menages enquêtés</w:t>
            </w:r>
          </w:p>
        </w:tc>
        <w:tc>
          <w:tcPr>
            <w:tcW w:w="980" w:type="dxa"/>
            <w:noWrap/>
            <w:hideMark/>
          </w:tcPr>
          <w:p w:rsidR="004537A3" w:rsidRPr="006E20F4" w:rsidRDefault="004537A3" w:rsidP="006E20F4">
            <w:pPr>
              <w:jc w:val="right"/>
              <w:cnfStyle w:val="100000000000"/>
              <w:rPr>
                <w:rFonts w:ascii="Century Gothic" w:eastAsia="Times New Roman" w:hAnsi="Century Gothic" w:cs="Times New Roman"/>
                <w:b w:val="0"/>
                <w:sz w:val="20"/>
                <w:szCs w:val="20"/>
                <w:lang w:val="en-US"/>
              </w:rPr>
            </w:pPr>
            <w:r w:rsidRPr="006E20F4">
              <w:rPr>
                <w:rFonts w:ascii="Century Gothic" w:eastAsia="Times New Roman" w:hAnsi="Century Gothic" w:cs="Times New Roman"/>
                <w:b w:val="0"/>
                <w:sz w:val="20"/>
                <w:szCs w:val="20"/>
                <w:lang w:val="en-US"/>
              </w:rPr>
              <w:t>%</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Alaotra Mangoro</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80</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80</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100%</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Menabe</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79</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79</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100%</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Sava</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60</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60</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100%</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Bongolava</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50</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50</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100%</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Diana</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150</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150</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100%</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Itasy</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90</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89</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98.89%</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Anosy/androy</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79</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78</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98.73%</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Haute Matsiatra</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90</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88</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97.78%</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Atsimo Andrefana</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80</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78</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97.50%</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Analamanga</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461</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447</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96.96%</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Antsinanana</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90</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87</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96.67%</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Ihorombe</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70</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67</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95.71%</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Vakinanakaratra</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110</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105</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95.45%</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Boeny</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100</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95</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95.00%</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Vatovavy Fitovinbanay</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50</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47</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94.00%</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Atsimo Antsinanana</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50</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45</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90.00%</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Sofia</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59</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53</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89.83%</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Amoron'i Mania</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60</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53</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88.33%</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Betsiboka</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81</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71</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87.65%</w:t>
            </w:r>
          </w:p>
        </w:tc>
      </w:tr>
      <w:tr w:rsidR="004537A3" w:rsidRPr="006E20F4" w:rsidTr="004537A3">
        <w:trPr>
          <w:cnfStyle w:val="00000001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Melaky</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50</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41</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82.00%</w:t>
            </w:r>
          </w:p>
        </w:tc>
      </w:tr>
      <w:tr w:rsidR="004537A3" w:rsidRPr="006E20F4" w:rsidTr="004537A3">
        <w:trPr>
          <w:cnfStyle w:val="000000100000"/>
          <w:trHeight w:hRule="exact" w:val="227"/>
          <w:jc w:val="center"/>
        </w:trPr>
        <w:tc>
          <w:tcPr>
            <w:cnfStyle w:val="001000000000"/>
            <w:tcW w:w="2360" w:type="dxa"/>
            <w:noWrap/>
            <w:hideMark/>
          </w:tcPr>
          <w:p w:rsidR="004537A3" w:rsidRPr="006E20F4" w:rsidRDefault="004537A3" w:rsidP="006E20F4">
            <w:pPr>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Analanjirofo</w:t>
            </w:r>
          </w:p>
        </w:tc>
        <w:tc>
          <w:tcPr>
            <w:tcW w:w="236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60</w:t>
            </w:r>
          </w:p>
        </w:tc>
        <w:tc>
          <w:tcPr>
            <w:tcW w:w="2000" w:type="dxa"/>
            <w:noWrap/>
            <w:hideMark/>
          </w:tcPr>
          <w:p w:rsidR="004537A3" w:rsidRPr="006E20F4" w:rsidRDefault="004537A3" w:rsidP="003C29BD">
            <w:pPr>
              <w:jc w:val="center"/>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43</w:t>
            </w:r>
          </w:p>
        </w:tc>
        <w:tc>
          <w:tcPr>
            <w:tcW w:w="980" w:type="dxa"/>
            <w:noWrap/>
            <w:hideMark/>
          </w:tcPr>
          <w:p w:rsidR="004537A3" w:rsidRPr="006E20F4" w:rsidRDefault="004537A3" w:rsidP="006E20F4">
            <w:pPr>
              <w:jc w:val="right"/>
              <w:cnfStyle w:val="00000010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71.67%</w:t>
            </w:r>
          </w:p>
        </w:tc>
      </w:tr>
      <w:tr w:rsidR="004537A3" w:rsidRPr="006E20F4" w:rsidTr="004537A3">
        <w:trPr>
          <w:cnfStyle w:val="000000010000"/>
          <w:trHeight w:val="300"/>
          <w:jc w:val="center"/>
        </w:trPr>
        <w:tc>
          <w:tcPr>
            <w:cnfStyle w:val="001000000000"/>
            <w:tcW w:w="2360" w:type="dxa"/>
            <w:noWrap/>
            <w:hideMark/>
          </w:tcPr>
          <w:p w:rsidR="004537A3" w:rsidRPr="006E20F4" w:rsidRDefault="004537A3" w:rsidP="006E20F4">
            <w:pPr>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TOTAL</w:t>
            </w:r>
          </w:p>
        </w:tc>
        <w:tc>
          <w:tcPr>
            <w:tcW w:w="236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1999</w:t>
            </w:r>
          </w:p>
        </w:tc>
        <w:tc>
          <w:tcPr>
            <w:tcW w:w="2000" w:type="dxa"/>
            <w:noWrap/>
            <w:hideMark/>
          </w:tcPr>
          <w:p w:rsidR="004537A3" w:rsidRPr="006E20F4" w:rsidRDefault="004537A3" w:rsidP="003C29BD">
            <w:pPr>
              <w:jc w:val="center"/>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1906</w:t>
            </w:r>
          </w:p>
        </w:tc>
        <w:tc>
          <w:tcPr>
            <w:tcW w:w="980" w:type="dxa"/>
            <w:noWrap/>
            <w:hideMark/>
          </w:tcPr>
          <w:p w:rsidR="004537A3" w:rsidRPr="006E20F4" w:rsidRDefault="004537A3" w:rsidP="006E20F4">
            <w:pPr>
              <w:jc w:val="right"/>
              <w:cnfStyle w:val="000000010000"/>
              <w:rPr>
                <w:rFonts w:ascii="Calibri" w:eastAsia="Times New Roman" w:hAnsi="Calibri" w:cs="Times New Roman"/>
                <w:color w:val="000000"/>
                <w:sz w:val="20"/>
                <w:szCs w:val="20"/>
                <w:lang w:val="en-US"/>
              </w:rPr>
            </w:pPr>
            <w:r w:rsidRPr="006E20F4">
              <w:rPr>
                <w:rFonts w:ascii="Calibri" w:eastAsia="Times New Roman" w:hAnsi="Calibri" w:cs="Times New Roman"/>
                <w:color w:val="000000"/>
                <w:sz w:val="20"/>
                <w:szCs w:val="20"/>
                <w:lang w:val="en-US"/>
              </w:rPr>
              <w:t>95.35%</w:t>
            </w:r>
          </w:p>
        </w:tc>
      </w:tr>
    </w:tbl>
    <w:p w:rsidR="002D72D7" w:rsidRPr="00372DAB" w:rsidRDefault="002D72D7" w:rsidP="009E347A">
      <w:pPr>
        <w:widowControl w:val="0"/>
        <w:autoSpaceDE w:val="0"/>
        <w:autoSpaceDN w:val="0"/>
        <w:adjustRightInd w:val="0"/>
        <w:spacing w:before="120" w:after="240"/>
        <w:jc w:val="both"/>
        <w:rPr>
          <w:rFonts w:ascii="Segoe UI" w:hAnsi="Segoe UI" w:cs="Segoe UI"/>
          <w:color w:val="000000" w:themeColor="text1"/>
          <w:highlight w:val="yellow"/>
        </w:rPr>
      </w:pPr>
    </w:p>
    <w:p w:rsidR="005B28AD" w:rsidRPr="005B28AD" w:rsidRDefault="00577CA4" w:rsidP="00E162A6">
      <w:pPr>
        <w:pStyle w:val="Titre1"/>
      </w:pPr>
      <w:bookmarkStart w:id="11" w:name="_Toc264792139"/>
      <w:r w:rsidRPr="00577CA4">
        <w:t>Problèmes rencontrés</w:t>
      </w:r>
      <w:r w:rsidR="00D47D06">
        <w:t xml:space="preserve"> et solutions adoptées</w:t>
      </w:r>
      <w:bookmarkEnd w:id="11"/>
    </w:p>
    <w:p w:rsidR="005B28AD" w:rsidRPr="005B28AD" w:rsidRDefault="005B28AD" w:rsidP="00E162A6">
      <w:pPr>
        <w:pStyle w:val="Titre2"/>
      </w:pPr>
      <w:bookmarkStart w:id="12" w:name="_Toc264792140"/>
      <w:r>
        <w:t xml:space="preserve">Retard </w:t>
      </w:r>
      <w:r w:rsidR="00274A98">
        <w:t>du</w:t>
      </w:r>
      <w:r>
        <w:t xml:space="preserve"> début des appels mensuels</w:t>
      </w:r>
      <w:bookmarkEnd w:id="12"/>
    </w:p>
    <w:p w:rsidR="00CE47D5" w:rsidRDefault="00C56BE3" w:rsidP="00146456">
      <w:pPr>
        <w:jc w:val="both"/>
      </w:pPr>
      <w:r>
        <w:t xml:space="preserve">Suite à la réunion </w:t>
      </w:r>
      <w:r w:rsidR="00372DAB">
        <w:t>a</w:t>
      </w:r>
      <w:r>
        <w:t>vec la Banque Mondiale, l’INSTAT, HNI et PGDI 2</w:t>
      </w:r>
      <w:r w:rsidR="00CE47D5">
        <w:t>, il avait été décidé que le questionnaire final en version malgache devait parvenir chez HNI quinze jours (15) av</w:t>
      </w:r>
      <w:r w:rsidR="00DF3EDB">
        <w:t>ant le début du mois afin que HNI puisse effectuer</w:t>
      </w:r>
    </w:p>
    <w:p w:rsidR="00F47546" w:rsidRDefault="00F47546" w:rsidP="00DF3EDB">
      <w:pPr>
        <w:pStyle w:val="Paragraphedeliste"/>
        <w:numPr>
          <w:ilvl w:val="0"/>
          <w:numId w:val="4"/>
        </w:numPr>
        <w:spacing w:before="120"/>
        <w:jc w:val="both"/>
      </w:pPr>
      <w:r>
        <w:t>la création de scripts pour le masque de saisie,</w:t>
      </w:r>
    </w:p>
    <w:p w:rsidR="00DF3EDB" w:rsidRPr="0023048B" w:rsidRDefault="00DF3EDB" w:rsidP="00DF3EDB">
      <w:pPr>
        <w:pStyle w:val="Paragraphedeliste"/>
        <w:numPr>
          <w:ilvl w:val="0"/>
          <w:numId w:val="4"/>
        </w:numPr>
        <w:spacing w:before="120"/>
        <w:jc w:val="both"/>
      </w:pPr>
      <w:r w:rsidRPr="0023048B">
        <w:t xml:space="preserve">les préparatifs et l’insertion du masque de saisie dans le système, </w:t>
      </w:r>
    </w:p>
    <w:p w:rsidR="00DF3EDB" w:rsidRPr="0023048B" w:rsidRDefault="00DF3EDB" w:rsidP="00DF3EDB">
      <w:pPr>
        <w:pStyle w:val="Paragraphedeliste"/>
        <w:numPr>
          <w:ilvl w:val="0"/>
          <w:numId w:val="4"/>
        </w:numPr>
        <w:spacing w:before="120"/>
        <w:jc w:val="both"/>
      </w:pPr>
      <w:r w:rsidRPr="0023048B">
        <w:t xml:space="preserve">l’assimilation </w:t>
      </w:r>
      <w:r w:rsidR="00650FF7">
        <w:t xml:space="preserve">et la maîtrise </w:t>
      </w:r>
      <w:r w:rsidRPr="0023048B">
        <w:t>du questionnaire par les opérateurs Call Center</w:t>
      </w:r>
      <w:r w:rsidR="00F47546">
        <w:t xml:space="preserve"> en vue d’une communication fluide, naturelle et amicale avec les ménages</w:t>
      </w:r>
      <w:r w:rsidRPr="0023048B">
        <w:t xml:space="preserve">, </w:t>
      </w:r>
    </w:p>
    <w:p w:rsidR="00DF3EDB" w:rsidRPr="0023048B" w:rsidRDefault="00DF3EDB" w:rsidP="00DF3EDB">
      <w:pPr>
        <w:pStyle w:val="Paragraphedeliste"/>
        <w:numPr>
          <w:ilvl w:val="0"/>
          <w:numId w:val="4"/>
        </w:numPr>
        <w:spacing w:before="120"/>
        <w:jc w:val="both"/>
      </w:pPr>
      <w:r w:rsidRPr="0023048B">
        <w:t xml:space="preserve">les tests du questionnaire par le Call Center, </w:t>
      </w:r>
    </w:p>
    <w:p w:rsidR="00DF3EDB" w:rsidRPr="0023048B" w:rsidRDefault="001E69DE" w:rsidP="00DF3EDB">
      <w:pPr>
        <w:pStyle w:val="Paragraphedeliste"/>
        <w:numPr>
          <w:ilvl w:val="0"/>
          <w:numId w:val="4"/>
        </w:numPr>
        <w:spacing w:before="120"/>
        <w:jc w:val="both"/>
      </w:pPr>
      <w:r>
        <w:t>les aller</w:t>
      </w:r>
      <w:r w:rsidRPr="0023048B">
        <w:t>s retours</w:t>
      </w:r>
      <w:r w:rsidR="00DF3EDB" w:rsidRPr="0023048B">
        <w:t xml:space="preserve"> de feedbacks pour les corrections à apporter, </w:t>
      </w:r>
    </w:p>
    <w:p w:rsidR="00DF3EDB" w:rsidRPr="0023048B" w:rsidRDefault="00DF3EDB" w:rsidP="00DF3EDB">
      <w:pPr>
        <w:pStyle w:val="Paragraphedeliste"/>
        <w:numPr>
          <w:ilvl w:val="0"/>
          <w:numId w:val="4"/>
        </w:numPr>
        <w:spacing w:before="120"/>
        <w:jc w:val="both"/>
      </w:pPr>
      <w:r w:rsidRPr="0023048B">
        <w:t>la planification pour l’appel des ménages injoignables.</w:t>
      </w:r>
    </w:p>
    <w:p w:rsidR="00650FC9" w:rsidRDefault="00650FC9" w:rsidP="00650FC9">
      <w:pPr>
        <w:jc w:val="both"/>
      </w:pPr>
      <w:r>
        <w:t>Pour cette première enquête mensuelle du mois d’Avril, le draft du questionnaire a été obtenu le 7 Avril. Des feedbacks ont été fournis par HNI. Après feedback par le CREAM, la version modifiée a été obtenue le 12 Avril. Des feedbacks ont par ailleurs été émis par HNI avant leur insertion dans le masque de saisie. Le début d’appel des ménages a donc été effectif à partir du 15 Avril soit 15 jours après le début du mois.</w:t>
      </w:r>
    </w:p>
    <w:p w:rsidR="00CE47D5" w:rsidRDefault="00CE47D5" w:rsidP="00146456">
      <w:pPr>
        <w:jc w:val="both"/>
      </w:pPr>
    </w:p>
    <w:p w:rsidR="00650FC9" w:rsidRDefault="00650FC9" w:rsidP="00071C6C">
      <w:pPr>
        <w:pStyle w:val="Titre2"/>
      </w:pPr>
      <w:bookmarkStart w:id="13" w:name="_Toc264792141"/>
      <w:r>
        <w:t>Ménages injoignables</w:t>
      </w:r>
      <w:bookmarkEnd w:id="13"/>
    </w:p>
    <w:p w:rsidR="007F78FD" w:rsidRPr="00ED5E21" w:rsidRDefault="00ED5E21" w:rsidP="007F78FD">
      <w:r w:rsidRPr="00ED5E21">
        <w:t xml:space="preserve">Des ménages n’ont pas pu être joints </w:t>
      </w:r>
      <w:r w:rsidR="00EA76B3">
        <w:t xml:space="preserve">malgré les appels répétés </w:t>
      </w:r>
      <w:r w:rsidRPr="00ED5E21">
        <w:t xml:space="preserve">car </w:t>
      </w:r>
    </w:p>
    <w:p w:rsidR="007F78FD" w:rsidRPr="00ED5E21" w:rsidRDefault="00ED5E21" w:rsidP="007F78FD">
      <w:pPr>
        <w:pStyle w:val="Paragraphedeliste"/>
        <w:numPr>
          <w:ilvl w:val="0"/>
          <w:numId w:val="1"/>
        </w:numPr>
      </w:pPr>
      <w:r w:rsidRPr="00ED5E21">
        <w:t xml:space="preserve">le réseau n’est parfois obtenu que par intermittence dans des zones </w:t>
      </w:r>
      <w:r w:rsidR="00EA76B3">
        <w:t>spécifiques</w:t>
      </w:r>
      <w:r w:rsidRPr="00ED5E21">
        <w:t xml:space="preserve"> telles des points sur la montagne</w:t>
      </w:r>
    </w:p>
    <w:p w:rsidR="007F78FD" w:rsidRPr="00ED5E21" w:rsidRDefault="007F78FD" w:rsidP="007F78FD">
      <w:pPr>
        <w:pStyle w:val="Paragraphedeliste"/>
        <w:numPr>
          <w:ilvl w:val="0"/>
          <w:numId w:val="1"/>
        </w:numPr>
      </w:pPr>
      <w:r w:rsidRPr="00ED5E21">
        <w:t xml:space="preserve">des </w:t>
      </w:r>
      <w:r w:rsidR="00ED5E21" w:rsidRPr="00ED5E21">
        <w:t>téléphones</w:t>
      </w:r>
      <w:r w:rsidRPr="00ED5E21">
        <w:t xml:space="preserve"> sonnent libres</w:t>
      </w:r>
      <w:r w:rsidR="00ED5E21" w:rsidRPr="00ED5E21">
        <w:t xml:space="preserve"> ou sont </w:t>
      </w:r>
      <w:r w:rsidR="00ED5E21">
        <w:t xml:space="preserve">éteints </w:t>
      </w:r>
      <w:r w:rsidR="00ED5E21" w:rsidRPr="00ED5E21">
        <w:t xml:space="preserve">toute la journée </w:t>
      </w:r>
    </w:p>
    <w:p w:rsidR="007F78FD" w:rsidRDefault="007F78FD" w:rsidP="007F78FD">
      <w:pPr>
        <w:pStyle w:val="Paragraphedeliste"/>
        <w:numPr>
          <w:ilvl w:val="0"/>
          <w:numId w:val="1"/>
        </w:numPr>
      </w:pPr>
      <w:r w:rsidRPr="00ED5E21">
        <w:t xml:space="preserve">des </w:t>
      </w:r>
      <w:r w:rsidR="00ED5E21">
        <w:t>ménages comme les pêcheurs ne sont présents que trè</w:t>
      </w:r>
      <w:r w:rsidRPr="00ED5E21">
        <w:t>s tard le soir et vont en mer a 2h du matin</w:t>
      </w:r>
    </w:p>
    <w:p w:rsidR="00650FC9" w:rsidRDefault="00650FC9" w:rsidP="00945A68">
      <w:pPr>
        <w:jc w:val="both"/>
      </w:pPr>
    </w:p>
    <w:p w:rsidR="00945A68" w:rsidRDefault="00650FC9" w:rsidP="00945A68">
      <w:pPr>
        <w:jc w:val="both"/>
      </w:pPr>
      <w:r>
        <w:t xml:space="preserve">Ci-après un tableau résumant les propositions de solutions </w:t>
      </w:r>
      <w:r w:rsidR="00A047DA">
        <w:t xml:space="preserve">par HNI, </w:t>
      </w:r>
      <w:r>
        <w:t>pour résoudre l’injoignabilité des ménages :</w:t>
      </w:r>
    </w:p>
    <w:tbl>
      <w:tblPr>
        <w:tblStyle w:val="Tramemoyenne1-Accent1"/>
        <w:tblW w:w="8897" w:type="dxa"/>
        <w:tblLayout w:type="fixed"/>
        <w:tblLook w:val="04A0"/>
      </w:tblPr>
      <w:tblGrid>
        <w:gridCol w:w="6663"/>
        <w:gridCol w:w="2234"/>
      </w:tblGrid>
      <w:tr w:rsidR="00945A68" w:rsidRPr="00F44A7D" w:rsidTr="00F44A7D">
        <w:trPr>
          <w:cnfStyle w:val="100000000000"/>
          <w:trHeight w:val="300"/>
        </w:trPr>
        <w:tc>
          <w:tcPr>
            <w:cnfStyle w:val="001000000000"/>
            <w:tcW w:w="6663" w:type="dxa"/>
            <w:noWrap/>
            <w:hideMark/>
          </w:tcPr>
          <w:p w:rsidR="00F52763" w:rsidRPr="00F44A7D" w:rsidRDefault="00F52763" w:rsidP="00F52763">
            <w:pPr>
              <w:jc w:val="center"/>
              <w:rPr>
                <w:rFonts w:ascii="Century Gothic" w:eastAsia="Times New Roman" w:hAnsi="Century Gothic" w:cs="Times New Roman"/>
                <w:b w:val="0"/>
                <w:color w:val="FFFFFF"/>
                <w:sz w:val="18"/>
                <w:lang w:val="en-GB"/>
              </w:rPr>
            </w:pPr>
            <w:r w:rsidRPr="00F44A7D">
              <w:rPr>
                <w:rFonts w:ascii="Century Gothic" w:eastAsia="Times New Roman" w:hAnsi="Century Gothic" w:cs="Times New Roman"/>
                <w:b w:val="0"/>
                <w:color w:val="FFFFFF"/>
                <w:sz w:val="18"/>
                <w:lang w:val="en-GB"/>
              </w:rPr>
              <w:t>Problème</w:t>
            </w:r>
          </w:p>
        </w:tc>
        <w:tc>
          <w:tcPr>
            <w:tcW w:w="2234" w:type="dxa"/>
            <w:noWrap/>
            <w:hideMark/>
          </w:tcPr>
          <w:p w:rsidR="00945A68" w:rsidRPr="00F44A7D" w:rsidRDefault="00F52763" w:rsidP="00F52763">
            <w:pPr>
              <w:jc w:val="center"/>
              <w:cnfStyle w:val="100000000000"/>
              <w:rPr>
                <w:rFonts w:ascii="Century Gothic" w:eastAsia="Times New Roman" w:hAnsi="Century Gothic" w:cs="Times New Roman"/>
                <w:b w:val="0"/>
                <w:color w:val="FFFFFF"/>
                <w:sz w:val="18"/>
                <w:lang w:val="en-GB"/>
              </w:rPr>
            </w:pPr>
            <w:r w:rsidRPr="00F44A7D">
              <w:rPr>
                <w:rFonts w:ascii="Century Gothic" w:eastAsia="Times New Roman" w:hAnsi="Century Gothic" w:cs="Times New Roman"/>
                <w:b w:val="0"/>
                <w:color w:val="FFFFFF"/>
                <w:sz w:val="18"/>
                <w:lang w:val="en-GB"/>
              </w:rPr>
              <w:t>Ménages concernés</w:t>
            </w:r>
          </w:p>
        </w:tc>
      </w:tr>
      <w:tr w:rsidR="00945A68" w:rsidRPr="00FF06F7" w:rsidTr="00F44A7D">
        <w:trPr>
          <w:cnfStyle w:val="000000100000"/>
          <w:trHeight w:hRule="exact" w:val="227"/>
        </w:trPr>
        <w:tc>
          <w:tcPr>
            <w:cnfStyle w:val="001000000000"/>
            <w:tcW w:w="6663" w:type="dxa"/>
            <w:noWrap/>
            <w:hideMark/>
          </w:tcPr>
          <w:p w:rsidR="00945A68" w:rsidRPr="00F44A7D" w:rsidRDefault="00945A68" w:rsidP="008902A3">
            <w:pPr>
              <w:rPr>
                <w:rFonts w:ascii="Calibri" w:eastAsia="Times New Roman" w:hAnsi="Calibri" w:cs="Times New Roman"/>
                <w:b w:val="0"/>
                <w:color w:val="000000"/>
                <w:sz w:val="18"/>
                <w:szCs w:val="18"/>
                <w:lang w:val="en-GB"/>
              </w:rPr>
            </w:pPr>
            <w:r w:rsidRPr="00F44A7D">
              <w:rPr>
                <w:rFonts w:ascii="Calibri" w:eastAsia="Times New Roman" w:hAnsi="Calibri" w:cs="Times New Roman"/>
                <w:b w:val="0"/>
                <w:color w:val="000000"/>
                <w:sz w:val="18"/>
                <w:szCs w:val="18"/>
                <w:lang w:val="en-GB"/>
              </w:rPr>
              <w:t>A voir sur terrain car aucune piste susceptible de résoudre l'injoignabilité</w:t>
            </w:r>
          </w:p>
        </w:tc>
        <w:tc>
          <w:tcPr>
            <w:tcW w:w="2234" w:type="dxa"/>
            <w:noWrap/>
            <w:hideMark/>
          </w:tcPr>
          <w:p w:rsidR="00945A68" w:rsidRPr="00FF06F7" w:rsidRDefault="00945A68" w:rsidP="008902A3">
            <w:pPr>
              <w:jc w:val="right"/>
              <w:cnfStyle w:val="000000100000"/>
              <w:rPr>
                <w:rFonts w:ascii="Calibri" w:eastAsia="Times New Roman" w:hAnsi="Calibri" w:cs="Times New Roman"/>
                <w:color w:val="000000"/>
                <w:sz w:val="18"/>
                <w:szCs w:val="18"/>
                <w:lang w:val="en-GB"/>
              </w:rPr>
            </w:pPr>
            <w:r w:rsidRPr="00FF06F7">
              <w:rPr>
                <w:rFonts w:ascii="Calibri" w:eastAsia="Times New Roman" w:hAnsi="Calibri" w:cs="Times New Roman"/>
                <w:color w:val="000000"/>
                <w:sz w:val="18"/>
                <w:szCs w:val="18"/>
                <w:lang w:val="en-GB"/>
              </w:rPr>
              <w:t>50</w:t>
            </w:r>
          </w:p>
        </w:tc>
      </w:tr>
      <w:tr w:rsidR="00945A68" w:rsidRPr="00FF06F7" w:rsidTr="00F44A7D">
        <w:trPr>
          <w:cnfStyle w:val="000000010000"/>
          <w:trHeight w:hRule="exact" w:val="227"/>
        </w:trPr>
        <w:tc>
          <w:tcPr>
            <w:cnfStyle w:val="001000000000"/>
            <w:tcW w:w="6663" w:type="dxa"/>
            <w:noWrap/>
            <w:hideMark/>
          </w:tcPr>
          <w:p w:rsidR="00945A68" w:rsidRPr="00F44A7D" w:rsidRDefault="00945A68" w:rsidP="008902A3">
            <w:pPr>
              <w:rPr>
                <w:rFonts w:ascii="Calibri" w:eastAsia="Times New Roman" w:hAnsi="Calibri" w:cs="Times New Roman"/>
                <w:b w:val="0"/>
                <w:color w:val="000000"/>
                <w:sz w:val="18"/>
                <w:szCs w:val="18"/>
                <w:lang w:val="en-GB"/>
              </w:rPr>
            </w:pPr>
            <w:r w:rsidRPr="00F44A7D">
              <w:rPr>
                <w:rFonts w:ascii="Calibri" w:eastAsia="Times New Roman" w:hAnsi="Calibri" w:cs="Times New Roman"/>
                <w:b w:val="0"/>
                <w:color w:val="000000"/>
                <w:sz w:val="18"/>
                <w:szCs w:val="18"/>
                <w:lang w:val="en-GB"/>
              </w:rPr>
              <w:t>Ménage à remplacer car non intéressé, aliéné ou ayant déménagé entre-temps</w:t>
            </w:r>
          </w:p>
        </w:tc>
        <w:tc>
          <w:tcPr>
            <w:tcW w:w="2234" w:type="dxa"/>
            <w:noWrap/>
            <w:hideMark/>
          </w:tcPr>
          <w:p w:rsidR="00945A68" w:rsidRPr="00FF06F7" w:rsidRDefault="00945A68" w:rsidP="008902A3">
            <w:pPr>
              <w:jc w:val="right"/>
              <w:cnfStyle w:val="000000010000"/>
              <w:rPr>
                <w:rFonts w:ascii="Calibri" w:eastAsia="Times New Roman" w:hAnsi="Calibri" w:cs="Times New Roman"/>
                <w:color w:val="000000"/>
                <w:sz w:val="18"/>
                <w:szCs w:val="18"/>
                <w:lang w:val="en-GB"/>
              </w:rPr>
            </w:pPr>
            <w:r w:rsidRPr="00FF06F7">
              <w:rPr>
                <w:rFonts w:ascii="Calibri" w:eastAsia="Times New Roman" w:hAnsi="Calibri" w:cs="Times New Roman"/>
                <w:color w:val="000000"/>
                <w:sz w:val="18"/>
                <w:szCs w:val="18"/>
                <w:lang w:val="en-GB"/>
              </w:rPr>
              <w:t>10</w:t>
            </w:r>
          </w:p>
        </w:tc>
      </w:tr>
      <w:tr w:rsidR="00945A68" w:rsidRPr="00FF06F7" w:rsidTr="00F44A7D">
        <w:trPr>
          <w:cnfStyle w:val="000000100000"/>
          <w:trHeight w:hRule="exact" w:val="227"/>
        </w:trPr>
        <w:tc>
          <w:tcPr>
            <w:cnfStyle w:val="001000000000"/>
            <w:tcW w:w="6663" w:type="dxa"/>
            <w:noWrap/>
            <w:hideMark/>
          </w:tcPr>
          <w:p w:rsidR="00945A68" w:rsidRPr="00F44A7D" w:rsidRDefault="00945A68" w:rsidP="008902A3">
            <w:pPr>
              <w:rPr>
                <w:rFonts w:ascii="Calibri" w:eastAsia="Times New Roman" w:hAnsi="Calibri" w:cs="Times New Roman"/>
                <w:b w:val="0"/>
                <w:color w:val="000000"/>
                <w:sz w:val="18"/>
                <w:szCs w:val="18"/>
                <w:lang w:val="en-GB"/>
              </w:rPr>
            </w:pPr>
            <w:r w:rsidRPr="00F44A7D">
              <w:rPr>
                <w:rFonts w:ascii="Calibri" w:eastAsia="Times New Roman" w:hAnsi="Calibri" w:cs="Times New Roman"/>
                <w:b w:val="0"/>
                <w:color w:val="000000"/>
                <w:sz w:val="18"/>
                <w:szCs w:val="18"/>
                <w:lang w:val="en-GB"/>
              </w:rPr>
              <w:t>Ménage à remplacer pour cause de non existence de réseau</w:t>
            </w:r>
          </w:p>
        </w:tc>
        <w:tc>
          <w:tcPr>
            <w:tcW w:w="2234" w:type="dxa"/>
            <w:noWrap/>
            <w:hideMark/>
          </w:tcPr>
          <w:p w:rsidR="00945A68" w:rsidRPr="00FF06F7" w:rsidRDefault="00945A68" w:rsidP="008902A3">
            <w:pPr>
              <w:jc w:val="right"/>
              <w:cnfStyle w:val="000000100000"/>
              <w:rPr>
                <w:rFonts w:ascii="Calibri" w:eastAsia="Times New Roman" w:hAnsi="Calibri" w:cs="Times New Roman"/>
                <w:color w:val="000000"/>
                <w:sz w:val="18"/>
                <w:szCs w:val="18"/>
                <w:lang w:val="en-GB"/>
              </w:rPr>
            </w:pPr>
            <w:r w:rsidRPr="00FF06F7">
              <w:rPr>
                <w:rFonts w:ascii="Calibri" w:eastAsia="Times New Roman" w:hAnsi="Calibri" w:cs="Times New Roman"/>
                <w:color w:val="000000"/>
                <w:sz w:val="18"/>
                <w:szCs w:val="18"/>
                <w:lang w:val="en-GB"/>
              </w:rPr>
              <w:t>22</w:t>
            </w:r>
          </w:p>
        </w:tc>
      </w:tr>
      <w:tr w:rsidR="00945A68" w:rsidRPr="00FF06F7" w:rsidTr="00F44A7D">
        <w:trPr>
          <w:cnfStyle w:val="000000010000"/>
          <w:trHeight w:hRule="exact" w:val="227"/>
        </w:trPr>
        <w:tc>
          <w:tcPr>
            <w:cnfStyle w:val="001000000000"/>
            <w:tcW w:w="6663" w:type="dxa"/>
            <w:noWrap/>
            <w:hideMark/>
          </w:tcPr>
          <w:p w:rsidR="00945A68" w:rsidRPr="00F44A7D" w:rsidRDefault="00945A68" w:rsidP="008902A3">
            <w:pPr>
              <w:rPr>
                <w:rFonts w:ascii="Calibri" w:eastAsia="Times New Roman" w:hAnsi="Calibri" w:cs="Times New Roman"/>
                <w:b w:val="0"/>
                <w:color w:val="000000"/>
                <w:sz w:val="18"/>
                <w:szCs w:val="18"/>
                <w:lang w:val="en-GB"/>
              </w:rPr>
            </w:pPr>
            <w:r w:rsidRPr="00F44A7D">
              <w:rPr>
                <w:rFonts w:ascii="Calibri" w:eastAsia="Times New Roman" w:hAnsi="Calibri" w:cs="Times New Roman"/>
                <w:b w:val="0"/>
                <w:color w:val="000000"/>
                <w:sz w:val="18"/>
                <w:szCs w:val="18"/>
                <w:lang w:val="en-GB"/>
              </w:rPr>
              <w:t>Probleme de reseau</w:t>
            </w:r>
          </w:p>
        </w:tc>
        <w:tc>
          <w:tcPr>
            <w:tcW w:w="2234" w:type="dxa"/>
            <w:noWrap/>
            <w:hideMark/>
          </w:tcPr>
          <w:p w:rsidR="00945A68" w:rsidRPr="00FF06F7" w:rsidRDefault="00945A68" w:rsidP="008902A3">
            <w:pPr>
              <w:jc w:val="right"/>
              <w:cnfStyle w:val="000000010000"/>
              <w:rPr>
                <w:rFonts w:ascii="Calibri" w:eastAsia="Times New Roman" w:hAnsi="Calibri" w:cs="Times New Roman"/>
                <w:color w:val="000000"/>
                <w:sz w:val="18"/>
                <w:szCs w:val="18"/>
                <w:lang w:val="en-GB"/>
              </w:rPr>
            </w:pPr>
            <w:r w:rsidRPr="00FF06F7">
              <w:rPr>
                <w:rFonts w:ascii="Calibri" w:eastAsia="Times New Roman" w:hAnsi="Calibri" w:cs="Times New Roman"/>
                <w:color w:val="000000"/>
                <w:sz w:val="18"/>
                <w:szCs w:val="18"/>
                <w:lang w:val="en-GB"/>
              </w:rPr>
              <w:t>21</w:t>
            </w:r>
          </w:p>
        </w:tc>
      </w:tr>
      <w:tr w:rsidR="00945A68" w:rsidRPr="00FF06F7" w:rsidTr="00A047DA">
        <w:trPr>
          <w:cnfStyle w:val="000000100000"/>
          <w:trHeight w:hRule="exact" w:val="493"/>
        </w:trPr>
        <w:tc>
          <w:tcPr>
            <w:cnfStyle w:val="001000000000"/>
            <w:tcW w:w="6663" w:type="dxa"/>
            <w:noWrap/>
            <w:hideMark/>
          </w:tcPr>
          <w:p w:rsidR="00945A68" w:rsidRPr="00F44A7D" w:rsidRDefault="00945A68" w:rsidP="00A047DA">
            <w:pPr>
              <w:rPr>
                <w:rFonts w:ascii="Calibri" w:eastAsia="Times New Roman" w:hAnsi="Calibri" w:cs="Times New Roman"/>
                <w:b w:val="0"/>
                <w:color w:val="000000"/>
                <w:sz w:val="18"/>
                <w:szCs w:val="18"/>
                <w:lang w:val="en-GB"/>
              </w:rPr>
            </w:pPr>
            <w:r w:rsidRPr="00F44A7D">
              <w:rPr>
                <w:rFonts w:ascii="Calibri" w:eastAsia="Times New Roman" w:hAnsi="Calibri" w:cs="Times New Roman"/>
                <w:b w:val="0"/>
                <w:color w:val="000000"/>
                <w:sz w:val="18"/>
                <w:szCs w:val="18"/>
                <w:lang w:val="en-GB"/>
              </w:rPr>
              <w:t xml:space="preserve">Probleme technique (téléphone, puce, batterie </w:t>
            </w:r>
            <w:r w:rsidR="00A047DA">
              <w:rPr>
                <w:rFonts w:ascii="Calibri" w:eastAsia="Times New Roman" w:hAnsi="Calibri" w:cs="Times New Roman"/>
                <w:b w:val="0"/>
                <w:color w:val="000000"/>
                <w:sz w:val="18"/>
                <w:szCs w:val="18"/>
                <w:lang w:val="en-GB"/>
              </w:rPr>
              <w:t>ou</w:t>
            </w:r>
            <w:r w:rsidRPr="00F44A7D">
              <w:rPr>
                <w:rFonts w:ascii="Calibri" w:eastAsia="Times New Roman" w:hAnsi="Calibri" w:cs="Times New Roman"/>
                <w:b w:val="0"/>
                <w:color w:val="000000"/>
                <w:sz w:val="18"/>
                <w:szCs w:val="18"/>
                <w:lang w:val="en-GB"/>
              </w:rPr>
              <w:t xml:space="preserve"> chargeur</w:t>
            </w:r>
            <w:r w:rsidR="00A047DA">
              <w:rPr>
                <w:rFonts w:ascii="Calibri" w:eastAsia="Times New Roman" w:hAnsi="Calibri" w:cs="Times New Roman"/>
                <w:b w:val="0"/>
                <w:color w:val="000000"/>
                <w:sz w:val="18"/>
                <w:szCs w:val="18"/>
                <w:lang w:val="en-GB"/>
              </w:rPr>
              <w:t xml:space="preserve"> défectueux, </w:t>
            </w:r>
            <w:r w:rsidR="00A047DA" w:rsidRPr="00F44A7D">
              <w:rPr>
                <w:rFonts w:ascii="Calibri" w:eastAsia="Times New Roman" w:hAnsi="Calibri" w:cs="Times New Roman"/>
                <w:b w:val="0"/>
                <w:color w:val="000000"/>
                <w:sz w:val="18"/>
                <w:szCs w:val="18"/>
                <w:lang w:val="en-GB"/>
              </w:rPr>
              <w:t>mauvais</w:t>
            </w:r>
            <w:r w:rsidR="00A047DA">
              <w:rPr>
                <w:rFonts w:ascii="Calibri" w:eastAsia="Times New Roman" w:hAnsi="Calibri" w:cs="Times New Roman"/>
                <w:b w:val="0"/>
                <w:color w:val="000000"/>
                <w:sz w:val="18"/>
                <w:szCs w:val="18"/>
                <w:lang w:val="en-GB"/>
              </w:rPr>
              <w:t>e manipulation par les ménages</w:t>
            </w:r>
            <w:r w:rsidRPr="00F44A7D">
              <w:rPr>
                <w:rFonts w:ascii="Calibri" w:eastAsia="Times New Roman" w:hAnsi="Calibri" w:cs="Times New Roman"/>
                <w:b w:val="0"/>
                <w:color w:val="000000"/>
                <w:sz w:val="18"/>
                <w:szCs w:val="18"/>
                <w:lang w:val="en-GB"/>
              </w:rPr>
              <w:t>)</w:t>
            </w:r>
          </w:p>
        </w:tc>
        <w:tc>
          <w:tcPr>
            <w:tcW w:w="2234" w:type="dxa"/>
            <w:noWrap/>
            <w:hideMark/>
          </w:tcPr>
          <w:p w:rsidR="00945A68" w:rsidRPr="00FF06F7" w:rsidRDefault="00945A68" w:rsidP="008902A3">
            <w:pPr>
              <w:jc w:val="right"/>
              <w:cnfStyle w:val="000000100000"/>
              <w:rPr>
                <w:rFonts w:ascii="Calibri" w:eastAsia="Times New Roman" w:hAnsi="Calibri" w:cs="Times New Roman"/>
                <w:color w:val="000000"/>
                <w:sz w:val="18"/>
                <w:szCs w:val="18"/>
                <w:lang w:val="en-GB"/>
              </w:rPr>
            </w:pPr>
            <w:r w:rsidRPr="00FF06F7">
              <w:rPr>
                <w:rFonts w:ascii="Calibri" w:eastAsia="Times New Roman" w:hAnsi="Calibri" w:cs="Times New Roman"/>
                <w:color w:val="000000"/>
                <w:sz w:val="18"/>
                <w:szCs w:val="18"/>
                <w:lang w:val="en-GB"/>
              </w:rPr>
              <w:t>26</w:t>
            </w:r>
          </w:p>
        </w:tc>
      </w:tr>
      <w:tr w:rsidR="00945A68" w:rsidRPr="00FF06F7" w:rsidTr="00F44A7D">
        <w:trPr>
          <w:cnfStyle w:val="000000010000"/>
          <w:trHeight w:hRule="exact" w:val="227"/>
        </w:trPr>
        <w:tc>
          <w:tcPr>
            <w:cnfStyle w:val="001000000000"/>
            <w:tcW w:w="6663" w:type="dxa"/>
            <w:noWrap/>
            <w:hideMark/>
          </w:tcPr>
          <w:p w:rsidR="00945A68" w:rsidRPr="00F44A7D" w:rsidRDefault="00945A68" w:rsidP="008902A3">
            <w:pPr>
              <w:rPr>
                <w:rFonts w:ascii="Calibri" w:eastAsia="Times New Roman" w:hAnsi="Calibri" w:cs="Times New Roman"/>
                <w:b w:val="0"/>
                <w:color w:val="000000"/>
                <w:sz w:val="18"/>
                <w:szCs w:val="18"/>
                <w:lang w:val="en-GB"/>
              </w:rPr>
            </w:pPr>
            <w:r w:rsidRPr="00F44A7D">
              <w:rPr>
                <w:rFonts w:ascii="Calibri" w:eastAsia="Times New Roman" w:hAnsi="Calibri" w:cs="Times New Roman"/>
                <w:b w:val="0"/>
                <w:color w:val="000000"/>
                <w:sz w:val="18"/>
                <w:szCs w:val="18"/>
                <w:lang w:val="en-GB"/>
              </w:rPr>
              <w:t>Téléphones perdus ou volés</w:t>
            </w:r>
          </w:p>
        </w:tc>
        <w:tc>
          <w:tcPr>
            <w:tcW w:w="2234" w:type="dxa"/>
            <w:noWrap/>
            <w:hideMark/>
          </w:tcPr>
          <w:p w:rsidR="00945A68" w:rsidRPr="00FF06F7" w:rsidRDefault="00945A68" w:rsidP="008902A3">
            <w:pPr>
              <w:jc w:val="right"/>
              <w:cnfStyle w:val="000000010000"/>
              <w:rPr>
                <w:rFonts w:ascii="Calibri" w:eastAsia="Times New Roman" w:hAnsi="Calibri" w:cs="Times New Roman"/>
                <w:color w:val="000000"/>
                <w:sz w:val="18"/>
                <w:szCs w:val="18"/>
                <w:lang w:val="en-GB"/>
              </w:rPr>
            </w:pPr>
            <w:r w:rsidRPr="00FF06F7">
              <w:rPr>
                <w:rFonts w:ascii="Calibri" w:eastAsia="Times New Roman" w:hAnsi="Calibri" w:cs="Times New Roman"/>
                <w:color w:val="000000"/>
                <w:sz w:val="18"/>
                <w:szCs w:val="18"/>
                <w:lang w:val="en-GB"/>
              </w:rPr>
              <w:t>9</w:t>
            </w:r>
          </w:p>
        </w:tc>
      </w:tr>
      <w:tr w:rsidR="00945A68" w:rsidRPr="00FF06F7" w:rsidTr="00F44A7D">
        <w:trPr>
          <w:cnfStyle w:val="000000100000"/>
          <w:trHeight w:hRule="exact" w:val="227"/>
        </w:trPr>
        <w:tc>
          <w:tcPr>
            <w:cnfStyle w:val="001000000000"/>
            <w:tcW w:w="6663" w:type="dxa"/>
            <w:noWrap/>
            <w:hideMark/>
          </w:tcPr>
          <w:p w:rsidR="00945A68" w:rsidRPr="00F44A7D" w:rsidRDefault="00651504" w:rsidP="008902A3">
            <w:pPr>
              <w:rPr>
                <w:rFonts w:ascii="Calibri" w:eastAsia="Times New Roman" w:hAnsi="Calibri" w:cs="Times New Roman"/>
                <w:b w:val="0"/>
                <w:color w:val="000000"/>
                <w:sz w:val="18"/>
                <w:szCs w:val="18"/>
                <w:lang w:val="en-GB"/>
              </w:rPr>
            </w:pPr>
            <w:r w:rsidRPr="00F44A7D">
              <w:rPr>
                <w:rFonts w:ascii="Calibri" w:eastAsia="Times New Roman" w:hAnsi="Calibri" w:cs="Times New Roman"/>
                <w:b w:val="0"/>
                <w:color w:val="000000"/>
                <w:sz w:val="18"/>
                <w:szCs w:val="18"/>
                <w:lang w:val="en-GB"/>
              </w:rPr>
              <w:t>Autres</w:t>
            </w:r>
          </w:p>
        </w:tc>
        <w:tc>
          <w:tcPr>
            <w:tcW w:w="2234" w:type="dxa"/>
            <w:noWrap/>
            <w:hideMark/>
          </w:tcPr>
          <w:p w:rsidR="00945A68" w:rsidRPr="00FF06F7" w:rsidRDefault="00945A68" w:rsidP="008902A3">
            <w:pPr>
              <w:jc w:val="right"/>
              <w:cnfStyle w:val="000000100000"/>
              <w:rPr>
                <w:rFonts w:ascii="Calibri" w:eastAsia="Times New Roman" w:hAnsi="Calibri" w:cs="Times New Roman"/>
                <w:color w:val="000000"/>
                <w:sz w:val="18"/>
                <w:szCs w:val="18"/>
                <w:lang w:val="en-GB"/>
              </w:rPr>
            </w:pPr>
            <w:r w:rsidRPr="00FF06F7">
              <w:rPr>
                <w:rFonts w:ascii="Calibri" w:eastAsia="Times New Roman" w:hAnsi="Calibri" w:cs="Times New Roman"/>
                <w:color w:val="000000"/>
                <w:sz w:val="18"/>
                <w:szCs w:val="18"/>
                <w:lang w:val="en-GB"/>
              </w:rPr>
              <w:t>13</w:t>
            </w:r>
          </w:p>
        </w:tc>
      </w:tr>
      <w:tr w:rsidR="00945A68" w:rsidRPr="00C20ECA" w:rsidTr="00F44A7D">
        <w:trPr>
          <w:cnfStyle w:val="000000010000"/>
          <w:trHeight w:val="300"/>
        </w:trPr>
        <w:tc>
          <w:tcPr>
            <w:cnfStyle w:val="001000000000"/>
            <w:tcW w:w="6663" w:type="dxa"/>
            <w:noWrap/>
            <w:hideMark/>
          </w:tcPr>
          <w:p w:rsidR="00945A68" w:rsidRPr="00C20ECA" w:rsidRDefault="00945A68" w:rsidP="008902A3">
            <w:pPr>
              <w:rPr>
                <w:rFonts w:ascii="Calibri" w:eastAsia="Times New Roman" w:hAnsi="Calibri" w:cs="Times New Roman"/>
                <w:b w:val="0"/>
                <w:bCs w:val="0"/>
                <w:color w:val="000000"/>
                <w:lang w:val="en-GB"/>
              </w:rPr>
            </w:pPr>
            <w:r w:rsidRPr="00C20ECA">
              <w:rPr>
                <w:rFonts w:ascii="Calibri" w:eastAsia="Times New Roman" w:hAnsi="Calibri" w:cs="Times New Roman"/>
                <w:color w:val="000000"/>
                <w:lang w:val="en-GB"/>
              </w:rPr>
              <w:t>Grand Total</w:t>
            </w:r>
          </w:p>
        </w:tc>
        <w:tc>
          <w:tcPr>
            <w:tcW w:w="2234" w:type="dxa"/>
            <w:noWrap/>
            <w:hideMark/>
          </w:tcPr>
          <w:p w:rsidR="00945A68" w:rsidRPr="00C20ECA" w:rsidRDefault="00945A68" w:rsidP="008902A3">
            <w:pPr>
              <w:jc w:val="right"/>
              <w:cnfStyle w:val="000000010000"/>
              <w:rPr>
                <w:rFonts w:ascii="Calibri" w:eastAsia="Times New Roman" w:hAnsi="Calibri" w:cs="Times New Roman"/>
                <w:b/>
                <w:bCs/>
                <w:color w:val="000000"/>
                <w:lang w:val="en-GB"/>
              </w:rPr>
            </w:pPr>
            <w:r w:rsidRPr="00C20ECA">
              <w:rPr>
                <w:rFonts w:ascii="Calibri" w:eastAsia="Times New Roman" w:hAnsi="Calibri" w:cs="Times New Roman"/>
                <w:b/>
                <w:bCs/>
                <w:color w:val="000000"/>
                <w:lang w:val="en-GB"/>
              </w:rPr>
              <w:t>151</w:t>
            </w:r>
          </w:p>
        </w:tc>
      </w:tr>
    </w:tbl>
    <w:p w:rsidR="00F52763" w:rsidRDefault="00F52763" w:rsidP="0033401A">
      <w:pPr>
        <w:pStyle w:val="Paragraphedeliste"/>
        <w:ind w:left="0"/>
        <w:rPr>
          <w:i/>
        </w:rPr>
      </w:pPr>
    </w:p>
    <w:p w:rsidR="00DF3EDB" w:rsidRDefault="00DF3EDB" w:rsidP="0033401A">
      <w:pPr>
        <w:pStyle w:val="Paragraphedeliste"/>
        <w:ind w:left="0"/>
      </w:pPr>
      <w:r>
        <w:t xml:space="preserve">Les opérateurs du Call Center </w:t>
      </w:r>
      <w:r w:rsidR="00911FC9">
        <w:t>ont effectué des appels des ménages selon les horaires désirés par ces derniers pendant l’enquête de référence. Il a cependant été constaté que plusieurs d’entre eux étaient injoignables à ces heures, aussi des appels ont été effectués à des heures normales afin de pouvoir les joindre.</w:t>
      </w:r>
    </w:p>
    <w:p w:rsidR="00E66080" w:rsidRDefault="00911FC9" w:rsidP="00E66080">
      <w:pPr>
        <w:pStyle w:val="Paragraphedeliste"/>
        <w:ind w:left="0"/>
      </w:pPr>
      <w:r>
        <w:t xml:space="preserve">Ci-après un résumé du nombre de ménages </w:t>
      </w:r>
      <w:r w:rsidR="00FF06F7">
        <w:t xml:space="preserve">qui </w:t>
      </w:r>
      <w:r w:rsidR="00F44A7D">
        <w:t>sont demeurés injoignables jusqu’au 18</w:t>
      </w:r>
      <w:r w:rsidR="00C105F8">
        <w:t xml:space="preserve"> Juin 2014 pour cette enquête sur l’inclusion financière.</w:t>
      </w:r>
    </w:p>
    <w:tbl>
      <w:tblPr>
        <w:tblStyle w:val="Tramemoyenne1-Accent1"/>
        <w:tblW w:w="10040" w:type="dxa"/>
        <w:tblLook w:val="04A0"/>
      </w:tblPr>
      <w:tblGrid>
        <w:gridCol w:w="2360"/>
        <w:gridCol w:w="2360"/>
        <w:gridCol w:w="2500"/>
        <w:gridCol w:w="2260"/>
        <w:gridCol w:w="562"/>
      </w:tblGrid>
      <w:tr w:rsidR="00F44A7D" w:rsidRPr="00F44A7D" w:rsidTr="00F44A7D">
        <w:trPr>
          <w:cnfStyle w:val="100000000000"/>
          <w:trHeight w:val="300"/>
        </w:trPr>
        <w:tc>
          <w:tcPr>
            <w:cnfStyle w:val="001000000000"/>
            <w:tcW w:w="2360" w:type="dxa"/>
            <w:noWrap/>
            <w:hideMark/>
          </w:tcPr>
          <w:p w:rsidR="00F44A7D" w:rsidRPr="00F44A7D" w:rsidRDefault="00F44A7D" w:rsidP="00F44A7D">
            <w:pPr>
              <w:rPr>
                <w:rFonts w:ascii="Century Gothic" w:eastAsia="Times New Roman" w:hAnsi="Century Gothic" w:cs="Times New Roman"/>
                <w:b w:val="0"/>
                <w:sz w:val="20"/>
                <w:szCs w:val="20"/>
                <w:lang w:val="en-US"/>
              </w:rPr>
            </w:pPr>
            <w:r w:rsidRPr="00F44A7D">
              <w:rPr>
                <w:rFonts w:ascii="Century Gothic" w:eastAsia="Times New Roman" w:hAnsi="Century Gothic" w:cs="Times New Roman"/>
                <w:b w:val="0"/>
                <w:sz w:val="20"/>
                <w:szCs w:val="20"/>
                <w:lang w:val="en-US"/>
              </w:rPr>
              <w:t>Région</w:t>
            </w:r>
          </w:p>
        </w:tc>
        <w:tc>
          <w:tcPr>
            <w:tcW w:w="2360" w:type="dxa"/>
            <w:noWrap/>
            <w:hideMark/>
          </w:tcPr>
          <w:p w:rsidR="00F44A7D" w:rsidRPr="00F44A7D" w:rsidRDefault="00F44A7D" w:rsidP="00F44A7D">
            <w:pPr>
              <w:jc w:val="right"/>
              <w:cnfStyle w:val="100000000000"/>
              <w:rPr>
                <w:rFonts w:ascii="Century Gothic" w:eastAsia="Times New Roman" w:hAnsi="Century Gothic" w:cs="Times New Roman"/>
                <w:b w:val="0"/>
                <w:sz w:val="20"/>
                <w:szCs w:val="20"/>
                <w:lang w:val="en-US"/>
              </w:rPr>
            </w:pPr>
            <w:r w:rsidRPr="00F44A7D">
              <w:rPr>
                <w:rFonts w:ascii="Century Gothic" w:eastAsia="Times New Roman" w:hAnsi="Century Gothic" w:cs="Times New Roman"/>
                <w:b w:val="0"/>
                <w:sz w:val="20"/>
                <w:szCs w:val="20"/>
                <w:lang w:val="en-US"/>
              </w:rPr>
              <w:t>Soumissions valides</w:t>
            </w:r>
          </w:p>
        </w:tc>
        <w:tc>
          <w:tcPr>
            <w:tcW w:w="2500" w:type="dxa"/>
            <w:noWrap/>
            <w:hideMark/>
          </w:tcPr>
          <w:p w:rsidR="00F44A7D" w:rsidRPr="00F44A7D" w:rsidRDefault="00F44A7D" w:rsidP="00F44A7D">
            <w:pPr>
              <w:jc w:val="right"/>
              <w:cnfStyle w:val="100000000000"/>
              <w:rPr>
                <w:rFonts w:ascii="Century Gothic" w:eastAsia="Times New Roman" w:hAnsi="Century Gothic" w:cs="Times New Roman"/>
                <w:b w:val="0"/>
                <w:sz w:val="20"/>
                <w:szCs w:val="20"/>
                <w:lang w:val="en-US"/>
              </w:rPr>
            </w:pPr>
            <w:r w:rsidRPr="00F44A7D">
              <w:rPr>
                <w:rFonts w:ascii="Century Gothic" w:eastAsia="Times New Roman" w:hAnsi="Century Gothic" w:cs="Times New Roman"/>
                <w:b w:val="0"/>
                <w:sz w:val="20"/>
                <w:szCs w:val="20"/>
                <w:lang w:val="en-US"/>
              </w:rPr>
              <w:t>Menages joints</w:t>
            </w:r>
          </w:p>
        </w:tc>
        <w:tc>
          <w:tcPr>
            <w:tcW w:w="2260" w:type="dxa"/>
            <w:noWrap/>
            <w:hideMark/>
          </w:tcPr>
          <w:p w:rsidR="00F44A7D" w:rsidRPr="00F44A7D" w:rsidRDefault="00F44A7D" w:rsidP="00F44A7D">
            <w:pPr>
              <w:jc w:val="right"/>
              <w:cnfStyle w:val="100000000000"/>
              <w:rPr>
                <w:rFonts w:ascii="Century Gothic" w:eastAsia="Times New Roman" w:hAnsi="Century Gothic" w:cs="Times New Roman"/>
                <w:b w:val="0"/>
                <w:sz w:val="18"/>
                <w:szCs w:val="18"/>
                <w:lang w:val="en-US"/>
              </w:rPr>
            </w:pPr>
            <w:r w:rsidRPr="00F44A7D">
              <w:rPr>
                <w:rFonts w:ascii="Century Gothic" w:eastAsia="Times New Roman" w:hAnsi="Century Gothic" w:cs="Times New Roman"/>
                <w:b w:val="0"/>
                <w:sz w:val="18"/>
                <w:szCs w:val="18"/>
                <w:lang w:val="en-US"/>
              </w:rPr>
              <w:t>Menages injoignables</w:t>
            </w:r>
          </w:p>
        </w:tc>
        <w:tc>
          <w:tcPr>
            <w:tcW w:w="560" w:type="dxa"/>
            <w:noWrap/>
            <w:hideMark/>
          </w:tcPr>
          <w:p w:rsidR="00F44A7D" w:rsidRPr="00F44A7D" w:rsidRDefault="00F44A7D" w:rsidP="00F44A7D">
            <w:pPr>
              <w:jc w:val="right"/>
              <w:cnfStyle w:val="100000000000"/>
              <w:rPr>
                <w:rFonts w:ascii="Century Gothic" w:eastAsia="Times New Roman" w:hAnsi="Century Gothic" w:cs="Times New Roman"/>
                <w:b w:val="0"/>
                <w:sz w:val="20"/>
                <w:szCs w:val="20"/>
                <w:lang w:val="en-US"/>
              </w:rPr>
            </w:pPr>
            <w:r w:rsidRPr="00F44A7D">
              <w:rPr>
                <w:rFonts w:ascii="Century Gothic" w:eastAsia="Times New Roman" w:hAnsi="Century Gothic" w:cs="Times New Roman"/>
                <w:b w:val="0"/>
                <w:sz w:val="20"/>
                <w:szCs w:val="20"/>
                <w:lang w:val="en-US"/>
              </w:rPr>
              <w:t>%</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Alaotra Mangoro</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80</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80</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Menabe</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79</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79</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Sava</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60</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60</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Bongolava</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50</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50</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Diana</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150</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150</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Itasy</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90</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90</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Anosy/androy</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79</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78</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Haute Matsiatra</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90</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89</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Atsimo Andrefana</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80</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79</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Analamanga</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461</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459</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2</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0%</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Antsinanana</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90</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89</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Ihorombe</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70</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69</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Vakinanakaratra</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110</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106</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Boeny</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100</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96</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Vatovavy Fitovinbanay</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50</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47</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3</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6%</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Atsimo Antsinanana</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50</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46</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8%</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Sofia</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59</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53</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6</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10%</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Amoron'i Mania</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60</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56</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7%</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Betsiboka</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81</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73</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8</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10%</w:t>
            </w:r>
          </w:p>
        </w:tc>
      </w:tr>
      <w:tr w:rsidR="00F44A7D" w:rsidRPr="00F44A7D" w:rsidTr="00274A98">
        <w:trPr>
          <w:cnfStyle w:val="00000001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Melaky</w:t>
            </w:r>
          </w:p>
        </w:tc>
        <w:tc>
          <w:tcPr>
            <w:tcW w:w="23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50</w:t>
            </w:r>
          </w:p>
        </w:tc>
        <w:tc>
          <w:tcPr>
            <w:tcW w:w="250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43</w:t>
            </w:r>
          </w:p>
        </w:tc>
        <w:tc>
          <w:tcPr>
            <w:tcW w:w="22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7</w:t>
            </w:r>
          </w:p>
        </w:tc>
        <w:tc>
          <w:tcPr>
            <w:tcW w:w="560" w:type="dxa"/>
            <w:noWrap/>
            <w:hideMark/>
          </w:tcPr>
          <w:p w:rsidR="00F44A7D" w:rsidRPr="00F44A7D" w:rsidRDefault="00F44A7D" w:rsidP="00F44A7D">
            <w:pPr>
              <w:jc w:val="right"/>
              <w:cnfStyle w:val="00000001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14%</w:t>
            </w:r>
          </w:p>
        </w:tc>
      </w:tr>
      <w:tr w:rsidR="00F44A7D" w:rsidRPr="00F44A7D" w:rsidTr="00274A98">
        <w:trPr>
          <w:cnfStyle w:val="000000100000"/>
          <w:trHeight w:hRule="exact" w:val="227"/>
        </w:trPr>
        <w:tc>
          <w:tcPr>
            <w:cnfStyle w:val="001000000000"/>
            <w:tcW w:w="2360" w:type="dxa"/>
            <w:noWrap/>
            <w:hideMark/>
          </w:tcPr>
          <w:p w:rsidR="00F44A7D" w:rsidRPr="00F44A7D" w:rsidRDefault="00F44A7D" w:rsidP="00F44A7D">
            <w:pPr>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Analanjirofo</w:t>
            </w:r>
          </w:p>
        </w:tc>
        <w:tc>
          <w:tcPr>
            <w:tcW w:w="23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60</w:t>
            </w:r>
          </w:p>
        </w:tc>
        <w:tc>
          <w:tcPr>
            <w:tcW w:w="250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44</w:t>
            </w:r>
          </w:p>
        </w:tc>
        <w:tc>
          <w:tcPr>
            <w:tcW w:w="22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16</w:t>
            </w:r>
          </w:p>
        </w:tc>
        <w:tc>
          <w:tcPr>
            <w:tcW w:w="560" w:type="dxa"/>
            <w:noWrap/>
            <w:hideMark/>
          </w:tcPr>
          <w:p w:rsidR="00F44A7D" w:rsidRPr="00F44A7D" w:rsidRDefault="00F44A7D" w:rsidP="00F44A7D">
            <w:pPr>
              <w:jc w:val="right"/>
              <w:cnfStyle w:val="000000100000"/>
              <w:rPr>
                <w:rFonts w:ascii="Calibri" w:eastAsia="Times New Roman" w:hAnsi="Calibri" w:cs="Times New Roman"/>
                <w:color w:val="000000"/>
                <w:sz w:val="20"/>
                <w:szCs w:val="20"/>
                <w:lang w:val="en-US"/>
              </w:rPr>
            </w:pPr>
            <w:r w:rsidRPr="00F44A7D">
              <w:rPr>
                <w:rFonts w:ascii="Calibri" w:eastAsia="Times New Roman" w:hAnsi="Calibri" w:cs="Times New Roman"/>
                <w:color w:val="000000"/>
                <w:sz w:val="20"/>
                <w:szCs w:val="20"/>
                <w:lang w:val="en-US"/>
              </w:rPr>
              <w:t>27%</w:t>
            </w:r>
          </w:p>
        </w:tc>
      </w:tr>
      <w:tr w:rsidR="00F44A7D" w:rsidRPr="00F44A7D" w:rsidTr="00F44A7D">
        <w:trPr>
          <w:cnfStyle w:val="000000010000"/>
          <w:trHeight w:val="300"/>
        </w:trPr>
        <w:tc>
          <w:tcPr>
            <w:cnfStyle w:val="001000000000"/>
            <w:tcW w:w="2360" w:type="dxa"/>
            <w:noWrap/>
            <w:hideMark/>
          </w:tcPr>
          <w:p w:rsidR="00F44A7D" w:rsidRPr="00F44A7D" w:rsidRDefault="002E1D5C" w:rsidP="002E1D5C">
            <w:pPr>
              <w:jc w:val="right"/>
              <w:rPr>
                <w:rFonts w:ascii="Calibri" w:eastAsia="Times New Roman" w:hAnsi="Calibri" w:cs="Times New Roman"/>
                <w:color w:val="000000"/>
                <w:sz w:val="20"/>
                <w:szCs w:val="20"/>
                <w:lang w:val="en-US"/>
              </w:rPr>
            </w:pPr>
            <w:r w:rsidRPr="002E1D5C">
              <w:rPr>
                <w:rFonts w:ascii="Calibri" w:eastAsia="Times New Roman" w:hAnsi="Calibri" w:cs="Times New Roman"/>
                <w:color w:val="000000"/>
                <w:sz w:val="20"/>
                <w:szCs w:val="20"/>
                <w:lang w:val="en-US"/>
              </w:rPr>
              <w:t>Total / Moyenne</w:t>
            </w:r>
          </w:p>
        </w:tc>
        <w:tc>
          <w:tcPr>
            <w:tcW w:w="2360" w:type="dxa"/>
            <w:noWrap/>
            <w:hideMark/>
          </w:tcPr>
          <w:p w:rsidR="00F44A7D" w:rsidRPr="00F44A7D" w:rsidRDefault="00F44A7D" w:rsidP="00F44A7D">
            <w:pPr>
              <w:jc w:val="right"/>
              <w:cnfStyle w:val="000000010000"/>
              <w:rPr>
                <w:rFonts w:ascii="Calibri" w:eastAsia="Times New Roman" w:hAnsi="Calibri" w:cs="Times New Roman"/>
                <w:b/>
                <w:color w:val="000000"/>
                <w:sz w:val="20"/>
                <w:szCs w:val="20"/>
                <w:lang w:val="en-US"/>
              </w:rPr>
            </w:pPr>
            <w:r w:rsidRPr="00F44A7D">
              <w:rPr>
                <w:rFonts w:ascii="Calibri" w:eastAsia="Times New Roman" w:hAnsi="Calibri" w:cs="Times New Roman"/>
                <w:b/>
                <w:color w:val="000000"/>
                <w:sz w:val="20"/>
                <w:szCs w:val="20"/>
                <w:lang w:val="en-US"/>
              </w:rPr>
              <w:t>1999</w:t>
            </w:r>
          </w:p>
        </w:tc>
        <w:tc>
          <w:tcPr>
            <w:tcW w:w="2500" w:type="dxa"/>
            <w:noWrap/>
            <w:hideMark/>
          </w:tcPr>
          <w:p w:rsidR="00F44A7D" w:rsidRPr="00F44A7D" w:rsidRDefault="00F44A7D" w:rsidP="00F44A7D">
            <w:pPr>
              <w:jc w:val="right"/>
              <w:cnfStyle w:val="000000010000"/>
              <w:rPr>
                <w:rFonts w:ascii="Calibri" w:eastAsia="Times New Roman" w:hAnsi="Calibri" w:cs="Times New Roman"/>
                <w:b/>
                <w:color w:val="000000"/>
                <w:sz w:val="20"/>
                <w:szCs w:val="20"/>
                <w:lang w:val="en-US"/>
              </w:rPr>
            </w:pPr>
            <w:r w:rsidRPr="00F44A7D">
              <w:rPr>
                <w:rFonts w:ascii="Calibri" w:eastAsia="Times New Roman" w:hAnsi="Calibri" w:cs="Times New Roman"/>
                <w:b/>
                <w:color w:val="000000"/>
                <w:sz w:val="20"/>
                <w:szCs w:val="20"/>
                <w:lang w:val="en-US"/>
              </w:rPr>
              <w:t>1936</w:t>
            </w:r>
          </w:p>
        </w:tc>
        <w:tc>
          <w:tcPr>
            <w:tcW w:w="2260" w:type="dxa"/>
            <w:noWrap/>
            <w:hideMark/>
          </w:tcPr>
          <w:p w:rsidR="00F44A7D" w:rsidRPr="00F44A7D" w:rsidRDefault="00F44A7D" w:rsidP="00F44A7D">
            <w:pPr>
              <w:jc w:val="right"/>
              <w:cnfStyle w:val="000000010000"/>
              <w:rPr>
                <w:rFonts w:ascii="Calibri" w:eastAsia="Times New Roman" w:hAnsi="Calibri" w:cs="Times New Roman"/>
                <w:b/>
                <w:color w:val="000000"/>
                <w:sz w:val="20"/>
                <w:szCs w:val="20"/>
                <w:lang w:val="en-US"/>
              </w:rPr>
            </w:pPr>
            <w:r w:rsidRPr="00F44A7D">
              <w:rPr>
                <w:rFonts w:ascii="Calibri" w:eastAsia="Times New Roman" w:hAnsi="Calibri" w:cs="Times New Roman"/>
                <w:b/>
                <w:color w:val="000000"/>
                <w:sz w:val="20"/>
                <w:szCs w:val="20"/>
                <w:lang w:val="en-US"/>
              </w:rPr>
              <w:t>63</w:t>
            </w:r>
          </w:p>
        </w:tc>
        <w:tc>
          <w:tcPr>
            <w:tcW w:w="560" w:type="dxa"/>
            <w:noWrap/>
            <w:hideMark/>
          </w:tcPr>
          <w:p w:rsidR="00F44A7D" w:rsidRPr="00F44A7D" w:rsidRDefault="00F44A7D" w:rsidP="00F44A7D">
            <w:pPr>
              <w:jc w:val="right"/>
              <w:cnfStyle w:val="000000010000"/>
              <w:rPr>
                <w:rFonts w:ascii="Calibri" w:eastAsia="Times New Roman" w:hAnsi="Calibri" w:cs="Times New Roman"/>
                <w:b/>
                <w:color w:val="000000"/>
                <w:sz w:val="20"/>
                <w:szCs w:val="20"/>
                <w:lang w:val="en-US"/>
              </w:rPr>
            </w:pPr>
            <w:r w:rsidRPr="00F44A7D">
              <w:rPr>
                <w:rFonts w:ascii="Calibri" w:eastAsia="Times New Roman" w:hAnsi="Calibri" w:cs="Times New Roman"/>
                <w:b/>
                <w:color w:val="000000"/>
                <w:sz w:val="20"/>
                <w:szCs w:val="20"/>
                <w:lang w:val="en-US"/>
              </w:rPr>
              <w:t>3%</w:t>
            </w:r>
          </w:p>
        </w:tc>
      </w:tr>
    </w:tbl>
    <w:p w:rsidR="00E66080" w:rsidRDefault="00E66080" w:rsidP="00E66080">
      <w:pPr>
        <w:widowControl w:val="0"/>
        <w:autoSpaceDE w:val="0"/>
        <w:autoSpaceDN w:val="0"/>
        <w:adjustRightInd w:val="0"/>
        <w:rPr>
          <w:b/>
          <w:i/>
        </w:rPr>
      </w:pPr>
    </w:p>
    <w:p w:rsidR="00071C6C" w:rsidRPr="00071C6C" w:rsidRDefault="00071C6C" w:rsidP="00071C6C">
      <w:pPr>
        <w:pStyle w:val="Titre2"/>
      </w:pPr>
      <w:bookmarkStart w:id="14" w:name="_Toc264792142"/>
      <w:r w:rsidRPr="00071C6C">
        <w:t xml:space="preserve">Ménages </w:t>
      </w:r>
      <w:r>
        <w:t>à problèmes</w:t>
      </w:r>
      <w:r w:rsidR="00E30EA8">
        <w:t xml:space="preserve"> et solutions adoptées par HNI</w:t>
      </w:r>
      <w:bookmarkEnd w:id="14"/>
    </w:p>
    <w:p w:rsidR="00071C6C" w:rsidRDefault="00071C6C" w:rsidP="00E66080">
      <w:pPr>
        <w:widowControl w:val="0"/>
        <w:autoSpaceDE w:val="0"/>
        <w:autoSpaceDN w:val="0"/>
        <w:adjustRightInd w:val="0"/>
        <w:rPr>
          <w:b/>
          <w:i/>
        </w:rPr>
      </w:pPr>
    </w:p>
    <w:p w:rsidR="00A17098" w:rsidRDefault="00A17098" w:rsidP="00D539AB">
      <w:pPr>
        <w:pStyle w:val="Paragraphedeliste"/>
        <w:widowControl w:val="0"/>
        <w:autoSpaceDE w:val="0"/>
        <w:autoSpaceDN w:val="0"/>
        <w:adjustRightInd w:val="0"/>
        <w:ind w:left="0"/>
      </w:pPr>
      <w:r w:rsidRPr="00A17098">
        <w:lastRenderedPageBreak/>
        <w:t xml:space="preserve">Les problèmes spécifiques pour ce premier mois d’enquête sont résumés dans le tableau suivant ainsi que les </w:t>
      </w:r>
      <w:r w:rsidR="00071C6C">
        <w:t>solutions adoptées ou suggérées par HNI.</w:t>
      </w:r>
    </w:p>
    <w:p w:rsidR="004877C0" w:rsidRDefault="004877C0" w:rsidP="00D539AB">
      <w:pPr>
        <w:pStyle w:val="Paragraphedeliste"/>
        <w:widowControl w:val="0"/>
        <w:autoSpaceDE w:val="0"/>
        <w:autoSpaceDN w:val="0"/>
        <w:adjustRightInd w:val="0"/>
        <w:ind w:left="0"/>
      </w:pPr>
    </w:p>
    <w:tbl>
      <w:tblPr>
        <w:tblW w:w="9517" w:type="dxa"/>
        <w:jc w:val="center"/>
        <w:tblLayout w:type="fixed"/>
        <w:tblLook w:val="04A0"/>
      </w:tblPr>
      <w:tblGrid>
        <w:gridCol w:w="4022"/>
        <w:gridCol w:w="1747"/>
        <w:gridCol w:w="3748"/>
      </w:tblGrid>
      <w:tr w:rsidR="00071C6C" w:rsidRPr="0051333A" w:rsidTr="00071C6C">
        <w:trPr>
          <w:trHeight w:val="125"/>
          <w:jc w:val="center"/>
        </w:trPr>
        <w:tc>
          <w:tcPr>
            <w:tcW w:w="4022" w:type="dxa"/>
            <w:tcBorders>
              <w:top w:val="single" w:sz="4" w:space="0" w:color="auto"/>
              <w:left w:val="single" w:sz="4" w:space="0" w:color="auto"/>
              <w:bottom w:val="single" w:sz="4" w:space="0" w:color="auto"/>
              <w:right w:val="single" w:sz="4" w:space="0" w:color="auto"/>
            </w:tcBorders>
            <w:shd w:val="clear" w:color="auto" w:fill="666666"/>
            <w:noWrap/>
            <w:vAlign w:val="center"/>
            <w:hideMark/>
          </w:tcPr>
          <w:p w:rsidR="00071C6C" w:rsidRPr="008D2059" w:rsidRDefault="00071C6C" w:rsidP="001E69DE">
            <w:pPr>
              <w:jc w:val="center"/>
              <w:rPr>
                <w:rFonts w:ascii="Century Gothic" w:eastAsia="Times New Roman" w:hAnsi="Century Gothic" w:cs="Times New Roman"/>
                <w:bCs/>
                <w:color w:val="FFFFFF" w:themeColor="background1"/>
                <w:sz w:val="18"/>
                <w:szCs w:val="18"/>
                <w:lang w:val="en-US"/>
              </w:rPr>
            </w:pPr>
            <w:r w:rsidRPr="008D2059">
              <w:rPr>
                <w:rFonts w:ascii="Century Gothic" w:eastAsia="Times New Roman" w:hAnsi="Century Gothic" w:cs="Times New Roman"/>
                <w:bCs/>
                <w:color w:val="FFFFFF" w:themeColor="background1"/>
                <w:sz w:val="18"/>
                <w:szCs w:val="18"/>
                <w:lang w:val="en-US"/>
              </w:rPr>
              <w:t>Types de problème</w:t>
            </w:r>
          </w:p>
        </w:tc>
        <w:tc>
          <w:tcPr>
            <w:tcW w:w="1747" w:type="dxa"/>
            <w:tcBorders>
              <w:top w:val="single" w:sz="4" w:space="0" w:color="auto"/>
              <w:left w:val="nil"/>
              <w:bottom w:val="single" w:sz="4" w:space="0" w:color="auto"/>
              <w:right w:val="single" w:sz="4" w:space="0" w:color="auto"/>
            </w:tcBorders>
            <w:shd w:val="clear" w:color="auto" w:fill="666666"/>
            <w:noWrap/>
            <w:vAlign w:val="center"/>
            <w:hideMark/>
          </w:tcPr>
          <w:p w:rsidR="00071C6C" w:rsidRPr="008D2059" w:rsidRDefault="00071C6C" w:rsidP="001E69DE">
            <w:pPr>
              <w:jc w:val="center"/>
              <w:rPr>
                <w:rFonts w:ascii="Century Gothic" w:eastAsia="Times New Roman" w:hAnsi="Century Gothic" w:cs="Times New Roman"/>
                <w:bCs/>
                <w:color w:val="FFFFFF" w:themeColor="background1"/>
                <w:sz w:val="18"/>
                <w:szCs w:val="18"/>
                <w:lang w:val="en-US"/>
              </w:rPr>
            </w:pPr>
            <w:r w:rsidRPr="008D2059">
              <w:rPr>
                <w:rFonts w:ascii="Century Gothic" w:eastAsia="Times New Roman" w:hAnsi="Century Gothic" w:cs="Times New Roman"/>
                <w:bCs/>
                <w:color w:val="FFFFFF" w:themeColor="background1"/>
                <w:sz w:val="18"/>
                <w:szCs w:val="18"/>
                <w:lang w:val="en-US"/>
              </w:rPr>
              <w:t>Région</w:t>
            </w:r>
          </w:p>
        </w:tc>
        <w:tc>
          <w:tcPr>
            <w:tcW w:w="3748" w:type="dxa"/>
            <w:tcBorders>
              <w:top w:val="single" w:sz="4" w:space="0" w:color="auto"/>
              <w:left w:val="nil"/>
              <w:bottom w:val="single" w:sz="4" w:space="0" w:color="auto"/>
              <w:right w:val="single" w:sz="4" w:space="0" w:color="auto"/>
            </w:tcBorders>
            <w:shd w:val="clear" w:color="auto" w:fill="666666"/>
            <w:noWrap/>
            <w:vAlign w:val="center"/>
            <w:hideMark/>
          </w:tcPr>
          <w:p w:rsidR="00071C6C" w:rsidRPr="008D2059" w:rsidRDefault="00071C6C" w:rsidP="00E30EA8">
            <w:pPr>
              <w:jc w:val="center"/>
              <w:rPr>
                <w:rFonts w:ascii="Century Gothic" w:eastAsia="Times New Roman" w:hAnsi="Century Gothic" w:cs="Times New Roman"/>
                <w:bCs/>
                <w:color w:val="FFFFFF" w:themeColor="background1"/>
                <w:sz w:val="18"/>
                <w:szCs w:val="18"/>
                <w:lang w:val="en-US"/>
              </w:rPr>
            </w:pPr>
            <w:r>
              <w:rPr>
                <w:rFonts w:ascii="Century Gothic" w:eastAsia="Times New Roman" w:hAnsi="Century Gothic" w:cs="Times New Roman"/>
                <w:bCs/>
                <w:color w:val="FFFFFF" w:themeColor="background1"/>
                <w:sz w:val="18"/>
                <w:szCs w:val="18"/>
                <w:lang w:val="en-US"/>
              </w:rPr>
              <w:t>Solutions</w:t>
            </w:r>
            <w:r w:rsidR="00E30EA8">
              <w:rPr>
                <w:rFonts w:ascii="Century Gothic" w:eastAsia="Times New Roman" w:hAnsi="Century Gothic" w:cs="Times New Roman"/>
                <w:bCs/>
                <w:color w:val="FFFFFF" w:themeColor="background1"/>
                <w:sz w:val="18"/>
                <w:szCs w:val="18"/>
                <w:lang w:val="en-US"/>
              </w:rPr>
              <w:t xml:space="preserve"> proposée / adoptée par HNI</w:t>
            </w:r>
          </w:p>
        </w:tc>
      </w:tr>
      <w:tr w:rsidR="00071C6C" w:rsidRPr="0051333A" w:rsidTr="00071C6C">
        <w:trPr>
          <w:trHeight w:hRule="exact" w:val="198"/>
          <w:jc w:val="center"/>
        </w:trPr>
        <w:tc>
          <w:tcPr>
            <w:tcW w:w="4022" w:type="dxa"/>
            <w:vMerge w:val="restart"/>
            <w:tcBorders>
              <w:top w:val="nil"/>
              <w:left w:val="single" w:sz="4" w:space="0" w:color="auto"/>
              <w:bottom w:val="single" w:sz="4" w:space="0" w:color="000000"/>
              <w:right w:val="single" w:sz="4" w:space="0" w:color="auto"/>
            </w:tcBorders>
            <w:shd w:val="clear" w:color="auto" w:fill="auto"/>
            <w:vAlign w:val="center"/>
            <w:hideMark/>
          </w:tcPr>
          <w:p w:rsidR="00071C6C" w:rsidRPr="001C13B6" w:rsidRDefault="00071C6C" w:rsidP="00E61ABB">
            <w:pPr>
              <w:rPr>
                <w:rFonts w:ascii="Calibri" w:eastAsia="Times New Roman" w:hAnsi="Calibri" w:cs="Times New Roman"/>
                <w:bCs/>
                <w:color w:val="000000"/>
                <w:sz w:val="18"/>
                <w:szCs w:val="18"/>
                <w:lang w:val="en-US"/>
              </w:rPr>
            </w:pPr>
            <w:r>
              <w:rPr>
                <w:rFonts w:ascii="Calibri" w:eastAsia="Times New Roman" w:hAnsi="Calibri" w:cs="Times New Roman"/>
                <w:bCs/>
                <w:color w:val="000000"/>
                <w:sz w:val="18"/>
                <w:szCs w:val="18"/>
                <w:lang w:val="en-US"/>
              </w:rPr>
              <w:t>Batteries des t</w:t>
            </w:r>
            <w:r w:rsidR="00FF4AC9">
              <w:rPr>
                <w:rFonts w:ascii="Calibri" w:eastAsia="Times New Roman" w:hAnsi="Calibri" w:cs="Times New Roman"/>
                <w:bCs/>
                <w:color w:val="000000"/>
                <w:sz w:val="18"/>
                <w:szCs w:val="18"/>
                <w:lang w:val="en-US"/>
              </w:rPr>
              <w:t>éléphone</w:t>
            </w:r>
            <w:r>
              <w:rPr>
                <w:rFonts w:ascii="Calibri" w:eastAsia="Times New Roman" w:hAnsi="Calibri" w:cs="Times New Roman"/>
                <w:bCs/>
                <w:color w:val="000000"/>
                <w:sz w:val="18"/>
                <w:szCs w:val="18"/>
                <w:lang w:val="en-US"/>
              </w:rPr>
              <w:t>s défaillants</w:t>
            </w:r>
          </w:p>
        </w:tc>
        <w:tc>
          <w:tcPr>
            <w:tcW w:w="1747" w:type="dxa"/>
            <w:tcBorders>
              <w:top w:val="nil"/>
              <w:left w:val="nil"/>
              <w:bottom w:val="single" w:sz="4" w:space="0" w:color="auto"/>
              <w:right w:val="single" w:sz="4" w:space="0" w:color="auto"/>
            </w:tcBorders>
            <w:shd w:val="clear" w:color="auto" w:fill="auto"/>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Sofia</w:t>
            </w:r>
          </w:p>
        </w:tc>
        <w:tc>
          <w:tcPr>
            <w:tcW w:w="3748" w:type="dxa"/>
            <w:tcBorders>
              <w:top w:val="nil"/>
              <w:left w:val="nil"/>
              <w:bottom w:val="single" w:sz="4" w:space="0" w:color="auto"/>
              <w:right w:val="single" w:sz="4" w:space="0" w:color="auto"/>
            </w:tcBorders>
            <w:shd w:val="clear" w:color="auto" w:fill="auto"/>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Appel du leader ou de tiers</w:t>
            </w:r>
          </w:p>
        </w:tc>
      </w:tr>
      <w:tr w:rsidR="00071C6C" w:rsidRPr="0051333A" w:rsidTr="00071C6C">
        <w:trPr>
          <w:trHeight w:val="121"/>
          <w:jc w:val="center"/>
        </w:trPr>
        <w:tc>
          <w:tcPr>
            <w:tcW w:w="4022" w:type="dxa"/>
            <w:vMerge/>
            <w:tcBorders>
              <w:top w:val="nil"/>
              <w:left w:val="single" w:sz="4" w:space="0" w:color="auto"/>
              <w:bottom w:val="single" w:sz="4" w:space="0" w:color="000000"/>
              <w:right w:val="single" w:sz="4" w:space="0" w:color="auto"/>
            </w:tcBorders>
            <w:vAlign w:val="center"/>
            <w:hideMark/>
          </w:tcPr>
          <w:p w:rsidR="00071C6C" w:rsidRPr="001C13B6" w:rsidRDefault="00071C6C" w:rsidP="001E69DE">
            <w:pPr>
              <w:rPr>
                <w:rFonts w:ascii="Calibri" w:eastAsia="Times New Roman" w:hAnsi="Calibri" w:cs="Times New Roman"/>
                <w:bCs/>
                <w:color w:val="000000"/>
                <w:sz w:val="18"/>
                <w:szCs w:val="18"/>
                <w:lang w:val="en-US"/>
              </w:rPr>
            </w:pPr>
          </w:p>
        </w:tc>
        <w:tc>
          <w:tcPr>
            <w:tcW w:w="1747" w:type="dxa"/>
            <w:tcBorders>
              <w:top w:val="nil"/>
              <w:left w:val="nil"/>
              <w:bottom w:val="single" w:sz="4" w:space="0" w:color="auto"/>
              <w:right w:val="single" w:sz="4" w:space="0" w:color="auto"/>
            </w:tcBorders>
            <w:shd w:val="clear" w:color="auto" w:fill="auto"/>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Androy</w:t>
            </w:r>
          </w:p>
        </w:tc>
        <w:tc>
          <w:tcPr>
            <w:tcW w:w="3748" w:type="dxa"/>
            <w:tcBorders>
              <w:top w:val="nil"/>
              <w:left w:val="nil"/>
              <w:bottom w:val="single" w:sz="4" w:space="0" w:color="auto"/>
              <w:right w:val="single" w:sz="4" w:space="0" w:color="auto"/>
            </w:tcBorders>
            <w:shd w:val="clear" w:color="auto" w:fill="auto"/>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Appel du leader</w:t>
            </w:r>
          </w:p>
        </w:tc>
      </w:tr>
      <w:tr w:rsidR="00071C6C" w:rsidRPr="0051333A" w:rsidTr="00071C6C">
        <w:trPr>
          <w:trHeight w:val="121"/>
          <w:jc w:val="center"/>
        </w:trPr>
        <w:tc>
          <w:tcPr>
            <w:tcW w:w="4022" w:type="dxa"/>
            <w:vMerge/>
            <w:tcBorders>
              <w:top w:val="nil"/>
              <w:left w:val="single" w:sz="4" w:space="0" w:color="auto"/>
              <w:bottom w:val="single" w:sz="4" w:space="0" w:color="000000"/>
              <w:right w:val="single" w:sz="4" w:space="0" w:color="auto"/>
            </w:tcBorders>
            <w:vAlign w:val="center"/>
            <w:hideMark/>
          </w:tcPr>
          <w:p w:rsidR="00071C6C" w:rsidRPr="001C13B6" w:rsidRDefault="00071C6C" w:rsidP="001E69DE">
            <w:pPr>
              <w:rPr>
                <w:rFonts w:ascii="Calibri" w:eastAsia="Times New Roman" w:hAnsi="Calibri" w:cs="Times New Roman"/>
                <w:bCs/>
                <w:color w:val="000000"/>
                <w:sz w:val="18"/>
                <w:szCs w:val="18"/>
                <w:lang w:val="en-US"/>
              </w:rPr>
            </w:pPr>
          </w:p>
        </w:tc>
        <w:tc>
          <w:tcPr>
            <w:tcW w:w="1747"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Analanjirofo</w:t>
            </w:r>
          </w:p>
        </w:tc>
        <w:tc>
          <w:tcPr>
            <w:tcW w:w="3748"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Réexplication de l’utilisation du chargeur solaire</w:t>
            </w:r>
          </w:p>
        </w:tc>
      </w:tr>
      <w:tr w:rsidR="00071C6C" w:rsidRPr="0051333A" w:rsidTr="00071C6C">
        <w:trPr>
          <w:trHeight w:val="121"/>
          <w:jc w:val="center"/>
        </w:trPr>
        <w:tc>
          <w:tcPr>
            <w:tcW w:w="4022" w:type="dxa"/>
            <w:vMerge/>
            <w:tcBorders>
              <w:top w:val="nil"/>
              <w:left w:val="single" w:sz="4" w:space="0" w:color="auto"/>
              <w:bottom w:val="single" w:sz="4" w:space="0" w:color="000000"/>
              <w:right w:val="single" w:sz="4" w:space="0" w:color="auto"/>
            </w:tcBorders>
            <w:vAlign w:val="center"/>
            <w:hideMark/>
          </w:tcPr>
          <w:p w:rsidR="00071C6C" w:rsidRPr="001C13B6" w:rsidRDefault="00071C6C" w:rsidP="001E69DE">
            <w:pPr>
              <w:rPr>
                <w:rFonts w:ascii="Calibri" w:eastAsia="Times New Roman" w:hAnsi="Calibri" w:cs="Times New Roman"/>
                <w:bCs/>
                <w:color w:val="000000"/>
                <w:sz w:val="18"/>
                <w:szCs w:val="18"/>
                <w:lang w:val="en-US"/>
              </w:rPr>
            </w:pPr>
          </w:p>
        </w:tc>
        <w:tc>
          <w:tcPr>
            <w:tcW w:w="1747"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Atsimo Andrefana</w:t>
            </w:r>
          </w:p>
        </w:tc>
        <w:tc>
          <w:tcPr>
            <w:tcW w:w="3748"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Réexplication de l’utilisation du chargeur solaire</w:t>
            </w:r>
          </w:p>
        </w:tc>
      </w:tr>
      <w:tr w:rsidR="00071C6C" w:rsidRPr="0051333A" w:rsidTr="00071C6C">
        <w:trPr>
          <w:trHeight w:hRule="exact" w:val="227"/>
          <w:jc w:val="center"/>
        </w:trPr>
        <w:tc>
          <w:tcPr>
            <w:tcW w:w="4022" w:type="dxa"/>
            <w:vMerge/>
            <w:tcBorders>
              <w:top w:val="nil"/>
              <w:left w:val="single" w:sz="4" w:space="0" w:color="auto"/>
              <w:bottom w:val="single" w:sz="4" w:space="0" w:color="000000"/>
              <w:right w:val="single" w:sz="4" w:space="0" w:color="auto"/>
            </w:tcBorders>
            <w:vAlign w:val="center"/>
            <w:hideMark/>
          </w:tcPr>
          <w:p w:rsidR="00071C6C" w:rsidRPr="001C13B6" w:rsidRDefault="00071C6C" w:rsidP="001E69DE">
            <w:pPr>
              <w:rPr>
                <w:rFonts w:ascii="Calibri" w:eastAsia="Times New Roman" w:hAnsi="Calibri" w:cs="Times New Roman"/>
                <w:bCs/>
                <w:color w:val="000000"/>
                <w:sz w:val="18"/>
                <w:szCs w:val="18"/>
                <w:lang w:val="en-US"/>
              </w:rPr>
            </w:pPr>
          </w:p>
        </w:tc>
        <w:tc>
          <w:tcPr>
            <w:tcW w:w="1747"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Ihorombe</w:t>
            </w:r>
          </w:p>
        </w:tc>
        <w:tc>
          <w:tcPr>
            <w:tcW w:w="3748"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Appel d’un numéro personnel des ménages</w:t>
            </w:r>
          </w:p>
        </w:tc>
      </w:tr>
      <w:tr w:rsidR="00071C6C" w:rsidRPr="0051333A" w:rsidTr="00071C6C">
        <w:trPr>
          <w:trHeight w:val="121"/>
          <w:jc w:val="center"/>
        </w:trPr>
        <w:tc>
          <w:tcPr>
            <w:tcW w:w="4022" w:type="dxa"/>
            <w:vMerge/>
            <w:tcBorders>
              <w:top w:val="nil"/>
              <w:left w:val="single" w:sz="4" w:space="0" w:color="auto"/>
              <w:bottom w:val="single" w:sz="4" w:space="0" w:color="000000"/>
              <w:right w:val="single" w:sz="4" w:space="0" w:color="auto"/>
            </w:tcBorders>
            <w:vAlign w:val="center"/>
            <w:hideMark/>
          </w:tcPr>
          <w:p w:rsidR="00071C6C" w:rsidRPr="001C13B6" w:rsidRDefault="00071C6C" w:rsidP="001E69DE">
            <w:pPr>
              <w:rPr>
                <w:rFonts w:ascii="Calibri" w:eastAsia="Times New Roman" w:hAnsi="Calibri" w:cs="Times New Roman"/>
                <w:bCs/>
                <w:color w:val="000000"/>
                <w:sz w:val="18"/>
                <w:szCs w:val="18"/>
                <w:lang w:val="en-US"/>
              </w:rPr>
            </w:pPr>
          </w:p>
        </w:tc>
        <w:tc>
          <w:tcPr>
            <w:tcW w:w="1747" w:type="dxa"/>
            <w:tcBorders>
              <w:top w:val="nil"/>
              <w:left w:val="nil"/>
              <w:bottom w:val="single" w:sz="4" w:space="0" w:color="auto"/>
              <w:right w:val="single" w:sz="4" w:space="0" w:color="auto"/>
            </w:tcBorders>
            <w:shd w:val="clear" w:color="auto" w:fill="auto"/>
            <w:noWrap/>
            <w:vAlign w:val="center"/>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Atsimo Antsinanana</w:t>
            </w:r>
          </w:p>
        </w:tc>
        <w:tc>
          <w:tcPr>
            <w:tcW w:w="3748" w:type="dxa"/>
            <w:tcBorders>
              <w:top w:val="nil"/>
              <w:left w:val="nil"/>
              <w:bottom w:val="nil"/>
              <w:right w:val="single" w:sz="4" w:space="0" w:color="auto"/>
            </w:tcBorders>
            <w:shd w:val="clear" w:color="auto" w:fill="auto"/>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Appel de tiers (Directeur d’école)</w:t>
            </w:r>
          </w:p>
        </w:tc>
      </w:tr>
      <w:tr w:rsidR="00071C6C" w:rsidRPr="0051333A" w:rsidTr="00071C6C">
        <w:trPr>
          <w:trHeight w:val="75"/>
          <w:jc w:val="center"/>
        </w:trPr>
        <w:tc>
          <w:tcPr>
            <w:tcW w:w="4022" w:type="dxa"/>
            <w:vMerge w:val="restart"/>
            <w:tcBorders>
              <w:top w:val="nil"/>
              <w:left w:val="single" w:sz="4" w:space="0" w:color="auto"/>
              <w:bottom w:val="single" w:sz="4" w:space="0" w:color="000000"/>
              <w:right w:val="single" w:sz="4" w:space="0" w:color="auto"/>
            </w:tcBorders>
            <w:shd w:val="clear" w:color="auto" w:fill="auto"/>
            <w:vAlign w:val="center"/>
            <w:hideMark/>
          </w:tcPr>
          <w:p w:rsidR="00071C6C" w:rsidRPr="001C13B6" w:rsidRDefault="00071C6C" w:rsidP="00E61ABB">
            <w:pPr>
              <w:rPr>
                <w:rFonts w:ascii="Calibri" w:eastAsia="Times New Roman" w:hAnsi="Calibri" w:cs="Times New Roman"/>
                <w:bCs/>
                <w:color w:val="000000"/>
                <w:sz w:val="18"/>
                <w:szCs w:val="18"/>
                <w:lang w:val="en-US"/>
              </w:rPr>
            </w:pPr>
            <w:r>
              <w:rPr>
                <w:rFonts w:ascii="Calibri" w:eastAsia="Times New Roman" w:hAnsi="Calibri" w:cs="Times New Roman"/>
                <w:bCs/>
                <w:color w:val="000000"/>
                <w:sz w:val="18"/>
                <w:szCs w:val="18"/>
                <w:lang w:val="en-US"/>
              </w:rPr>
              <w:t>Chargeurs solaires défaillants</w:t>
            </w:r>
          </w:p>
        </w:tc>
        <w:tc>
          <w:tcPr>
            <w:tcW w:w="1747" w:type="dxa"/>
            <w:tcBorders>
              <w:top w:val="nil"/>
              <w:left w:val="nil"/>
              <w:bottom w:val="single" w:sz="4" w:space="0" w:color="auto"/>
              <w:right w:val="single" w:sz="4" w:space="0" w:color="auto"/>
            </w:tcBorders>
            <w:shd w:val="clear" w:color="auto" w:fill="auto"/>
            <w:noWrap/>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Menabe</w:t>
            </w:r>
          </w:p>
        </w:tc>
        <w:tc>
          <w:tcPr>
            <w:tcW w:w="3748" w:type="dxa"/>
            <w:tcBorders>
              <w:top w:val="single" w:sz="4" w:space="0" w:color="auto"/>
              <w:left w:val="nil"/>
              <w:bottom w:val="single" w:sz="4" w:space="0" w:color="auto"/>
              <w:right w:val="single" w:sz="4" w:space="0" w:color="auto"/>
            </w:tcBorders>
            <w:shd w:val="clear" w:color="auto" w:fill="auto"/>
            <w:vAlign w:val="bottom"/>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Chargement de t</w:t>
            </w:r>
            <w:r w:rsidR="00FF4AC9">
              <w:rPr>
                <w:rFonts w:ascii="Calibri" w:eastAsia="Times New Roman" w:hAnsi="Calibri" w:cs="Times New Roman"/>
                <w:color w:val="000000"/>
                <w:sz w:val="18"/>
                <w:szCs w:val="18"/>
                <w:lang w:val="en-US"/>
              </w:rPr>
              <w:t>éléphone</w:t>
            </w:r>
            <w:r>
              <w:rPr>
                <w:rFonts w:ascii="Calibri" w:eastAsia="Times New Roman" w:hAnsi="Calibri" w:cs="Times New Roman"/>
                <w:color w:val="000000"/>
                <w:sz w:val="18"/>
                <w:szCs w:val="18"/>
                <w:lang w:val="en-US"/>
              </w:rPr>
              <w:t>s des ménages avec un groupe électrogène</w:t>
            </w:r>
          </w:p>
        </w:tc>
      </w:tr>
      <w:tr w:rsidR="00071C6C" w:rsidRPr="0051333A" w:rsidTr="00071C6C">
        <w:trPr>
          <w:trHeight w:val="75"/>
          <w:jc w:val="center"/>
        </w:trPr>
        <w:tc>
          <w:tcPr>
            <w:tcW w:w="4022" w:type="dxa"/>
            <w:vMerge/>
            <w:tcBorders>
              <w:top w:val="nil"/>
              <w:left w:val="single" w:sz="4" w:space="0" w:color="auto"/>
              <w:bottom w:val="single" w:sz="4" w:space="0" w:color="000000"/>
              <w:right w:val="single" w:sz="4" w:space="0" w:color="auto"/>
            </w:tcBorders>
            <w:vAlign w:val="center"/>
            <w:hideMark/>
          </w:tcPr>
          <w:p w:rsidR="00071C6C" w:rsidRPr="001C13B6" w:rsidRDefault="00071C6C" w:rsidP="001E69DE">
            <w:pPr>
              <w:rPr>
                <w:rFonts w:ascii="Calibri" w:eastAsia="Times New Roman" w:hAnsi="Calibri" w:cs="Times New Roman"/>
                <w:bCs/>
                <w:color w:val="000000"/>
                <w:sz w:val="18"/>
                <w:szCs w:val="18"/>
                <w:lang w:val="en-US"/>
              </w:rPr>
            </w:pPr>
          </w:p>
        </w:tc>
        <w:tc>
          <w:tcPr>
            <w:tcW w:w="1747" w:type="dxa"/>
            <w:tcBorders>
              <w:top w:val="nil"/>
              <w:left w:val="nil"/>
              <w:bottom w:val="single" w:sz="4" w:space="0" w:color="auto"/>
              <w:right w:val="single" w:sz="4" w:space="0" w:color="auto"/>
            </w:tcBorders>
            <w:shd w:val="clear" w:color="auto" w:fill="auto"/>
            <w:noWrap/>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Androy</w:t>
            </w:r>
          </w:p>
        </w:tc>
        <w:tc>
          <w:tcPr>
            <w:tcW w:w="3748" w:type="dxa"/>
            <w:tcBorders>
              <w:top w:val="nil"/>
              <w:left w:val="nil"/>
              <w:bottom w:val="single" w:sz="4" w:space="0" w:color="auto"/>
              <w:right w:val="single" w:sz="4" w:space="0" w:color="auto"/>
            </w:tcBorders>
            <w:shd w:val="clear" w:color="auto" w:fill="auto"/>
            <w:vAlign w:val="bottom"/>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Chargement de t</w:t>
            </w:r>
            <w:r w:rsidR="00FF4AC9">
              <w:rPr>
                <w:rFonts w:ascii="Calibri" w:eastAsia="Times New Roman" w:hAnsi="Calibri" w:cs="Times New Roman"/>
                <w:color w:val="000000"/>
                <w:sz w:val="18"/>
                <w:szCs w:val="18"/>
                <w:lang w:val="en-US"/>
              </w:rPr>
              <w:t>éléphone</w:t>
            </w:r>
            <w:r>
              <w:rPr>
                <w:rFonts w:ascii="Calibri" w:eastAsia="Times New Roman" w:hAnsi="Calibri" w:cs="Times New Roman"/>
                <w:color w:val="000000"/>
                <w:sz w:val="18"/>
                <w:szCs w:val="18"/>
                <w:lang w:val="en-US"/>
              </w:rPr>
              <w:t>s des ménages avec un groupe électrogène</w:t>
            </w:r>
          </w:p>
        </w:tc>
      </w:tr>
      <w:tr w:rsidR="00071C6C" w:rsidRPr="0051333A" w:rsidTr="00071C6C">
        <w:trPr>
          <w:trHeight w:val="81"/>
          <w:jc w:val="center"/>
        </w:trPr>
        <w:tc>
          <w:tcPr>
            <w:tcW w:w="4022" w:type="dxa"/>
            <w:tcBorders>
              <w:top w:val="nil"/>
              <w:left w:val="single" w:sz="4" w:space="0" w:color="auto"/>
              <w:bottom w:val="single" w:sz="4" w:space="0" w:color="auto"/>
              <w:right w:val="single" w:sz="4" w:space="0" w:color="auto"/>
            </w:tcBorders>
            <w:shd w:val="clear" w:color="auto" w:fill="auto"/>
            <w:hideMark/>
          </w:tcPr>
          <w:p w:rsidR="00071C6C" w:rsidRPr="001C13B6" w:rsidRDefault="00071C6C" w:rsidP="001E69DE">
            <w:pPr>
              <w:rPr>
                <w:rFonts w:ascii="Calibri" w:eastAsia="Times New Roman" w:hAnsi="Calibri" w:cs="Times New Roman"/>
                <w:bCs/>
                <w:color w:val="000000"/>
                <w:sz w:val="18"/>
                <w:szCs w:val="18"/>
                <w:lang w:val="en-US"/>
              </w:rPr>
            </w:pPr>
            <w:r w:rsidRPr="001C13B6">
              <w:rPr>
                <w:rFonts w:ascii="Calibri" w:eastAsia="Times New Roman" w:hAnsi="Calibri" w:cs="Times New Roman"/>
                <w:bCs/>
                <w:color w:val="000000"/>
                <w:sz w:val="18"/>
                <w:szCs w:val="18"/>
                <w:lang w:val="en-US"/>
              </w:rPr>
              <w:t>Chargeur solaire non compatible avec le téléphone</w:t>
            </w:r>
          </w:p>
        </w:tc>
        <w:tc>
          <w:tcPr>
            <w:tcW w:w="1747" w:type="dxa"/>
            <w:tcBorders>
              <w:top w:val="nil"/>
              <w:left w:val="nil"/>
              <w:bottom w:val="single" w:sz="4" w:space="0" w:color="auto"/>
              <w:right w:val="single" w:sz="4" w:space="0" w:color="auto"/>
            </w:tcBorders>
            <w:shd w:val="clear" w:color="auto" w:fill="auto"/>
            <w:noWrap/>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Amoron'i Mania</w:t>
            </w:r>
          </w:p>
        </w:tc>
        <w:tc>
          <w:tcPr>
            <w:tcW w:w="3748" w:type="dxa"/>
            <w:tcBorders>
              <w:top w:val="nil"/>
              <w:left w:val="nil"/>
              <w:bottom w:val="single" w:sz="4" w:space="0" w:color="auto"/>
              <w:right w:val="single" w:sz="4" w:space="0" w:color="auto"/>
            </w:tcBorders>
            <w:shd w:val="clear" w:color="auto" w:fill="auto"/>
            <w:vAlign w:val="bottom"/>
            <w:hideMark/>
          </w:tcPr>
          <w:p w:rsidR="00071C6C" w:rsidRPr="008D2059" w:rsidRDefault="00071C6C" w:rsidP="001452B7">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Chargement de t</w:t>
            </w:r>
            <w:r w:rsidR="00FF4AC9">
              <w:rPr>
                <w:rFonts w:ascii="Calibri" w:eastAsia="Times New Roman" w:hAnsi="Calibri" w:cs="Times New Roman"/>
                <w:color w:val="000000"/>
                <w:sz w:val="18"/>
                <w:szCs w:val="18"/>
                <w:lang w:val="en-US"/>
              </w:rPr>
              <w:t>éléphone</w:t>
            </w:r>
            <w:r>
              <w:rPr>
                <w:rFonts w:ascii="Calibri" w:eastAsia="Times New Roman" w:hAnsi="Calibri" w:cs="Times New Roman"/>
                <w:color w:val="000000"/>
                <w:sz w:val="18"/>
                <w:szCs w:val="18"/>
                <w:lang w:val="en-US"/>
              </w:rPr>
              <w:t>s avec de l’électricité</w:t>
            </w:r>
          </w:p>
        </w:tc>
      </w:tr>
      <w:tr w:rsidR="00071C6C" w:rsidRPr="0051333A" w:rsidTr="00071C6C">
        <w:trPr>
          <w:trHeight w:val="169"/>
          <w:jc w:val="center"/>
        </w:trPr>
        <w:tc>
          <w:tcPr>
            <w:tcW w:w="4022" w:type="dxa"/>
            <w:vMerge w:val="restart"/>
            <w:tcBorders>
              <w:top w:val="nil"/>
              <w:left w:val="single" w:sz="4" w:space="0" w:color="auto"/>
              <w:bottom w:val="single" w:sz="4" w:space="0" w:color="000000"/>
              <w:right w:val="single" w:sz="4" w:space="0" w:color="auto"/>
            </w:tcBorders>
            <w:shd w:val="clear" w:color="auto" w:fill="auto"/>
            <w:vAlign w:val="center"/>
            <w:hideMark/>
          </w:tcPr>
          <w:p w:rsidR="00071C6C" w:rsidRPr="001C13B6" w:rsidRDefault="00071C6C" w:rsidP="00E61ABB">
            <w:pPr>
              <w:rPr>
                <w:rFonts w:ascii="Calibri" w:eastAsia="Times New Roman" w:hAnsi="Calibri" w:cs="Times New Roman"/>
                <w:bCs/>
                <w:color w:val="000000"/>
                <w:sz w:val="18"/>
                <w:szCs w:val="18"/>
                <w:lang w:val="en-US"/>
              </w:rPr>
            </w:pPr>
            <w:r>
              <w:rPr>
                <w:rFonts w:ascii="Calibri" w:eastAsia="Times New Roman" w:hAnsi="Calibri" w:cs="Times New Roman"/>
                <w:bCs/>
                <w:color w:val="000000"/>
                <w:sz w:val="18"/>
                <w:szCs w:val="18"/>
                <w:lang w:val="en-US"/>
              </w:rPr>
              <w:t>Pertes de téléphone</w:t>
            </w:r>
          </w:p>
        </w:tc>
        <w:tc>
          <w:tcPr>
            <w:tcW w:w="1747" w:type="dxa"/>
            <w:tcBorders>
              <w:top w:val="nil"/>
              <w:left w:val="nil"/>
              <w:bottom w:val="single" w:sz="4" w:space="0" w:color="auto"/>
              <w:right w:val="single" w:sz="4" w:space="0" w:color="auto"/>
            </w:tcBorders>
            <w:shd w:val="clear" w:color="auto" w:fill="auto"/>
            <w:noWrap/>
            <w:vAlign w:val="center"/>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Antsinanana</w:t>
            </w:r>
          </w:p>
        </w:tc>
        <w:tc>
          <w:tcPr>
            <w:tcW w:w="3748" w:type="dxa"/>
            <w:tcBorders>
              <w:top w:val="nil"/>
              <w:left w:val="nil"/>
              <w:bottom w:val="single" w:sz="4" w:space="0" w:color="auto"/>
              <w:right w:val="single" w:sz="4" w:space="0" w:color="auto"/>
            </w:tcBorders>
            <w:shd w:val="clear" w:color="auto" w:fill="auto"/>
            <w:vAlign w:val="bottom"/>
            <w:hideMark/>
          </w:tcPr>
          <w:p w:rsidR="00071C6C" w:rsidRPr="008D2059" w:rsidRDefault="00071C6C" w:rsidP="001452B7">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Chargement de t</w:t>
            </w:r>
            <w:r w:rsidR="00FF4AC9">
              <w:rPr>
                <w:rFonts w:ascii="Calibri" w:eastAsia="Times New Roman" w:hAnsi="Calibri" w:cs="Times New Roman"/>
                <w:color w:val="000000"/>
                <w:sz w:val="18"/>
                <w:szCs w:val="18"/>
                <w:lang w:val="en-US"/>
              </w:rPr>
              <w:t>éléphone</w:t>
            </w:r>
            <w:r>
              <w:rPr>
                <w:rFonts w:ascii="Calibri" w:eastAsia="Times New Roman" w:hAnsi="Calibri" w:cs="Times New Roman"/>
                <w:color w:val="000000"/>
                <w:sz w:val="18"/>
                <w:szCs w:val="18"/>
                <w:lang w:val="en-US"/>
              </w:rPr>
              <w:t>s auprès des voisins</w:t>
            </w:r>
          </w:p>
        </w:tc>
      </w:tr>
      <w:tr w:rsidR="00071C6C" w:rsidRPr="0051333A" w:rsidTr="00071C6C">
        <w:trPr>
          <w:trHeight w:val="100"/>
          <w:jc w:val="center"/>
        </w:trPr>
        <w:tc>
          <w:tcPr>
            <w:tcW w:w="4022" w:type="dxa"/>
            <w:vMerge/>
            <w:tcBorders>
              <w:top w:val="nil"/>
              <w:left w:val="single" w:sz="4" w:space="0" w:color="auto"/>
              <w:bottom w:val="single" w:sz="4" w:space="0" w:color="000000"/>
              <w:right w:val="single" w:sz="4" w:space="0" w:color="auto"/>
            </w:tcBorders>
            <w:vAlign w:val="center"/>
            <w:hideMark/>
          </w:tcPr>
          <w:p w:rsidR="00071C6C" w:rsidRPr="001C13B6" w:rsidRDefault="00071C6C" w:rsidP="001E69DE">
            <w:pPr>
              <w:rPr>
                <w:rFonts w:ascii="Calibri" w:eastAsia="Times New Roman" w:hAnsi="Calibri" w:cs="Times New Roman"/>
                <w:bCs/>
                <w:color w:val="000000"/>
                <w:sz w:val="18"/>
                <w:szCs w:val="18"/>
                <w:lang w:val="en-US"/>
              </w:rPr>
            </w:pPr>
          </w:p>
        </w:tc>
        <w:tc>
          <w:tcPr>
            <w:tcW w:w="1747" w:type="dxa"/>
            <w:tcBorders>
              <w:top w:val="nil"/>
              <w:left w:val="nil"/>
              <w:bottom w:val="single" w:sz="4" w:space="0" w:color="auto"/>
              <w:right w:val="single" w:sz="4" w:space="0" w:color="auto"/>
            </w:tcBorders>
            <w:shd w:val="clear" w:color="auto" w:fill="auto"/>
            <w:noWrap/>
            <w:hideMark/>
          </w:tcPr>
          <w:p w:rsidR="00071C6C" w:rsidRPr="008D2059" w:rsidRDefault="00071C6C" w:rsidP="001E69DE">
            <w:pPr>
              <w:jc w:val="cente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Analamanga</w:t>
            </w:r>
          </w:p>
        </w:tc>
        <w:tc>
          <w:tcPr>
            <w:tcW w:w="3748" w:type="dxa"/>
            <w:tcBorders>
              <w:top w:val="nil"/>
              <w:left w:val="nil"/>
              <w:bottom w:val="single" w:sz="4" w:space="0" w:color="auto"/>
              <w:right w:val="single" w:sz="4" w:space="0" w:color="auto"/>
            </w:tcBorders>
            <w:shd w:val="clear" w:color="auto" w:fill="auto"/>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Appel de tiers</w:t>
            </w:r>
          </w:p>
        </w:tc>
      </w:tr>
      <w:tr w:rsidR="00071C6C" w:rsidRPr="0051333A" w:rsidTr="00071C6C">
        <w:trPr>
          <w:trHeight w:val="100"/>
          <w:jc w:val="center"/>
        </w:trPr>
        <w:tc>
          <w:tcPr>
            <w:tcW w:w="4022" w:type="dxa"/>
            <w:tcBorders>
              <w:top w:val="nil"/>
              <w:left w:val="single" w:sz="4" w:space="0" w:color="auto"/>
              <w:bottom w:val="single" w:sz="4" w:space="0" w:color="auto"/>
              <w:right w:val="single" w:sz="4" w:space="0" w:color="auto"/>
            </w:tcBorders>
            <w:shd w:val="clear" w:color="auto" w:fill="auto"/>
            <w:vAlign w:val="center"/>
            <w:hideMark/>
          </w:tcPr>
          <w:p w:rsidR="00071C6C" w:rsidRPr="001C13B6" w:rsidRDefault="00071C6C" w:rsidP="001E69DE">
            <w:pPr>
              <w:rPr>
                <w:rFonts w:ascii="Calibri" w:eastAsia="Times New Roman" w:hAnsi="Calibri" w:cs="Times New Roman"/>
                <w:bCs/>
                <w:color w:val="000000"/>
                <w:sz w:val="18"/>
                <w:szCs w:val="18"/>
                <w:lang w:val="en-US"/>
              </w:rPr>
            </w:pPr>
            <w:r w:rsidRPr="001C13B6">
              <w:rPr>
                <w:rFonts w:ascii="Calibri" w:eastAsia="Times New Roman" w:hAnsi="Calibri" w:cs="Times New Roman"/>
                <w:bCs/>
                <w:color w:val="000000"/>
                <w:sz w:val="18"/>
                <w:szCs w:val="18"/>
                <w:lang w:val="en-US"/>
              </w:rPr>
              <w:t>Micro de téléphone non fonctionnel</w:t>
            </w:r>
          </w:p>
        </w:tc>
        <w:tc>
          <w:tcPr>
            <w:tcW w:w="1747" w:type="dxa"/>
            <w:tcBorders>
              <w:top w:val="nil"/>
              <w:left w:val="nil"/>
              <w:bottom w:val="single" w:sz="4" w:space="0" w:color="auto"/>
              <w:right w:val="single" w:sz="4" w:space="0" w:color="auto"/>
            </w:tcBorders>
            <w:shd w:val="clear" w:color="auto" w:fill="auto"/>
            <w:noWrap/>
            <w:hideMark/>
          </w:tcPr>
          <w:p w:rsidR="00071C6C" w:rsidRPr="008D2059" w:rsidRDefault="00071C6C" w:rsidP="001E69DE">
            <w:pPr>
              <w:jc w:val="cente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Analamanga</w:t>
            </w:r>
          </w:p>
        </w:tc>
        <w:tc>
          <w:tcPr>
            <w:tcW w:w="3748"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 </w:t>
            </w:r>
          </w:p>
        </w:tc>
      </w:tr>
      <w:tr w:rsidR="00071C6C" w:rsidRPr="0051333A" w:rsidTr="00071C6C">
        <w:trPr>
          <w:trHeight w:val="121"/>
          <w:jc w:val="center"/>
        </w:trPr>
        <w:tc>
          <w:tcPr>
            <w:tcW w:w="4022" w:type="dxa"/>
            <w:tcBorders>
              <w:top w:val="nil"/>
              <w:left w:val="single" w:sz="4" w:space="0" w:color="auto"/>
              <w:bottom w:val="single" w:sz="4" w:space="0" w:color="auto"/>
              <w:right w:val="single" w:sz="4" w:space="0" w:color="auto"/>
            </w:tcBorders>
            <w:shd w:val="clear" w:color="auto" w:fill="auto"/>
            <w:hideMark/>
          </w:tcPr>
          <w:p w:rsidR="00071C6C" w:rsidRPr="001C13B6" w:rsidRDefault="00071C6C" w:rsidP="001E69DE">
            <w:pPr>
              <w:rPr>
                <w:rFonts w:ascii="Calibri" w:eastAsia="Times New Roman" w:hAnsi="Calibri" w:cs="Times New Roman"/>
                <w:bCs/>
                <w:color w:val="000000"/>
                <w:sz w:val="18"/>
                <w:szCs w:val="18"/>
                <w:lang w:val="en-US"/>
              </w:rPr>
            </w:pPr>
            <w:r w:rsidRPr="001C13B6">
              <w:rPr>
                <w:rFonts w:ascii="Calibri" w:eastAsia="Times New Roman" w:hAnsi="Calibri" w:cs="Times New Roman"/>
                <w:bCs/>
                <w:color w:val="000000"/>
                <w:sz w:val="18"/>
                <w:szCs w:val="18"/>
                <w:lang w:val="en-US"/>
              </w:rPr>
              <w:t>Refus à l'enquête mensuelle</w:t>
            </w:r>
          </w:p>
        </w:tc>
        <w:tc>
          <w:tcPr>
            <w:tcW w:w="1747"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jc w:val="cente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Analamanga</w:t>
            </w:r>
          </w:p>
        </w:tc>
        <w:tc>
          <w:tcPr>
            <w:tcW w:w="3748"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 </w:t>
            </w:r>
          </w:p>
        </w:tc>
      </w:tr>
      <w:tr w:rsidR="00071C6C" w:rsidRPr="0051333A" w:rsidTr="00071C6C">
        <w:trPr>
          <w:trHeight w:val="100"/>
          <w:jc w:val="center"/>
        </w:trPr>
        <w:tc>
          <w:tcPr>
            <w:tcW w:w="4022" w:type="dxa"/>
            <w:tcBorders>
              <w:top w:val="nil"/>
              <w:left w:val="single" w:sz="4" w:space="0" w:color="auto"/>
              <w:bottom w:val="single" w:sz="4" w:space="0" w:color="auto"/>
              <w:right w:val="nil"/>
            </w:tcBorders>
            <w:shd w:val="clear" w:color="auto" w:fill="auto"/>
            <w:hideMark/>
          </w:tcPr>
          <w:p w:rsidR="00071C6C" w:rsidRPr="008D2059" w:rsidRDefault="00071C6C" w:rsidP="001E69DE">
            <w:pPr>
              <w:rPr>
                <w:rFonts w:ascii="Calibri" w:eastAsia="Times New Roman" w:hAnsi="Calibri" w:cs="Times New Roman"/>
                <w:bCs/>
                <w:color w:val="000000"/>
                <w:sz w:val="18"/>
                <w:szCs w:val="18"/>
                <w:lang w:val="en-US"/>
              </w:rPr>
            </w:pPr>
            <w:r>
              <w:rPr>
                <w:rFonts w:ascii="Calibri" w:eastAsia="Times New Roman" w:hAnsi="Calibri" w:cs="Times New Roman"/>
                <w:bCs/>
                <w:color w:val="000000"/>
                <w:sz w:val="18"/>
                <w:szCs w:val="18"/>
                <w:lang w:val="en-US"/>
              </w:rPr>
              <w:t>Puce perdu suite à un cambriolage</w:t>
            </w:r>
          </w:p>
        </w:tc>
        <w:tc>
          <w:tcPr>
            <w:tcW w:w="1747" w:type="dxa"/>
            <w:tcBorders>
              <w:top w:val="nil"/>
              <w:left w:val="single" w:sz="4" w:space="0" w:color="auto"/>
              <w:bottom w:val="single" w:sz="4" w:space="0" w:color="auto"/>
              <w:right w:val="single" w:sz="4" w:space="0" w:color="auto"/>
            </w:tcBorders>
            <w:shd w:val="clear" w:color="auto" w:fill="auto"/>
            <w:noWrap/>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Atsimo Andrefana</w:t>
            </w:r>
          </w:p>
        </w:tc>
        <w:tc>
          <w:tcPr>
            <w:tcW w:w="3748" w:type="dxa"/>
            <w:tcBorders>
              <w:top w:val="nil"/>
              <w:left w:val="nil"/>
              <w:bottom w:val="single" w:sz="4" w:space="0" w:color="auto"/>
              <w:right w:val="single" w:sz="4" w:space="0" w:color="auto"/>
            </w:tcBorders>
            <w:shd w:val="clear" w:color="auto" w:fill="auto"/>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D</w:t>
            </w:r>
            <w:r w:rsidRPr="008D2059">
              <w:rPr>
                <w:rFonts w:ascii="Calibri" w:eastAsia="Times New Roman" w:hAnsi="Calibri" w:cs="Times New Roman"/>
                <w:color w:val="000000"/>
                <w:sz w:val="18"/>
                <w:szCs w:val="18"/>
                <w:lang w:val="en-US"/>
              </w:rPr>
              <w:t xml:space="preserve">éclaration de perte </w:t>
            </w:r>
            <w:r>
              <w:rPr>
                <w:rFonts w:ascii="Calibri" w:eastAsia="Times New Roman" w:hAnsi="Calibri" w:cs="Times New Roman"/>
                <w:color w:val="000000"/>
                <w:sz w:val="18"/>
                <w:szCs w:val="18"/>
                <w:lang w:val="en-US"/>
              </w:rPr>
              <w:t>de</w:t>
            </w:r>
            <w:r w:rsidRPr="008D2059">
              <w:rPr>
                <w:rFonts w:ascii="Calibri" w:eastAsia="Times New Roman" w:hAnsi="Calibri" w:cs="Times New Roman"/>
                <w:color w:val="000000"/>
                <w:sz w:val="18"/>
                <w:szCs w:val="18"/>
                <w:lang w:val="en-US"/>
              </w:rPr>
              <w:t xml:space="preserve"> Puce </w:t>
            </w:r>
          </w:p>
        </w:tc>
      </w:tr>
      <w:tr w:rsidR="00071C6C" w:rsidRPr="0051333A" w:rsidTr="00071C6C">
        <w:trPr>
          <w:trHeight w:val="75"/>
          <w:jc w:val="center"/>
        </w:trPr>
        <w:tc>
          <w:tcPr>
            <w:tcW w:w="4022" w:type="dxa"/>
            <w:tcBorders>
              <w:top w:val="nil"/>
              <w:left w:val="single" w:sz="4" w:space="0" w:color="auto"/>
              <w:bottom w:val="single" w:sz="4" w:space="0" w:color="auto"/>
              <w:right w:val="single" w:sz="4" w:space="0" w:color="auto"/>
            </w:tcBorders>
            <w:shd w:val="clear" w:color="auto" w:fill="auto"/>
            <w:hideMark/>
          </w:tcPr>
          <w:p w:rsidR="00071C6C" w:rsidRPr="008D2059" w:rsidRDefault="00071C6C" w:rsidP="001E69DE">
            <w:pPr>
              <w:rPr>
                <w:rFonts w:ascii="Calibri" w:eastAsia="Times New Roman" w:hAnsi="Calibri" w:cs="Times New Roman"/>
                <w:bCs/>
                <w:color w:val="000000"/>
                <w:sz w:val="18"/>
                <w:szCs w:val="18"/>
                <w:lang w:val="en-US"/>
              </w:rPr>
            </w:pPr>
            <w:r>
              <w:rPr>
                <w:rFonts w:ascii="Calibri" w:eastAsia="Times New Roman" w:hAnsi="Calibri" w:cs="Times New Roman"/>
                <w:bCs/>
                <w:color w:val="000000"/>
                <w:sz w:val="18"/>
                <w:szCs w:val="18"/>
                <w:lang w:val="en-US"/>
              </w:rPr>
              <w:t>T</w:t>
            </w:r>
            <w:r w:rsidR="00FF4AC9">
              <w:rPr>
                <w:rFonts w:ascii="Calibri" w:eastAsia="Times New Roman" w:hAnsi="Calibri" w:cs="Times New Roman"/>
                <w:bCs/>
                <w:color w:val="000000"/>
                <w:sz w:val="18"/>
                <w:szCs w:val="18"/>
                <w:lang w:val="en-US"/>
              </w:rPr>
              <w:t>éléphone</w:t>
            </w:r>
            <w:r w:rsidRPr="008D2059">
              <w:rPr>
                <w:rFonts w:ascii="Calibri" w:eastAsia="Times New Roman" w:hAnsi="Calibri" w:cs="Times New Roman"/>
                <w:bCs/>
                <w:color w:val="000000"/>
                <w:sz w:val="18"/>
                <w:szCs w:val="18"/>
                <w:lang w:val="en-US"/>
              </w:rPr>
              <w:t>bloqué</w:t>
            </w:r>
            <w:r>
              <w:rPr>
                <w:rFonts w:ascii="Calibri" w:eastAsia="Times New Roman" w:hAnsi="Calibri" w:cs="Times New Roman"/>
                <w:bCs/>
                <w:color w:val="000000"/>
                <w:sz w:val="18"/>
                <w:szCs w:val="18"/>
                <w:lang w:val="en-US"/>
              </w:rPr>
              <w:t xml:space="preserve"> (Code puk)</w:t>
            </w:r>
          </w:p>
        </w:tc>
        <w:tc>
          <w:tcPr>
            <w:tcW w:w="1747" w:type="dxa"/>
            <w:tcBorders>
              <w:top w:val="nil"/>
              <w:left w:val="nil"/>
              <w:bottom w:val="single" w:sz="4" w:space="0" w:color="auto"/>
              <w:right w:val="single" w:sz="4" w:space="0" w:color="auto"/>
            </w:tcBorders>
            <w:shd w:val="clear" w:color="auto" w:fill="auto"/>
            <w:noWrap/>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Vakinankaratra</w:t>
            </w:r>
          </w:p>
        </w:tc>
        <w:tc>
          <w:tcPr>
            <w:tcW w:w="3748" w:type="dxa"/>
            <w:tcBorders>
              <w:top w:val="nil"/>
              <w:left w:val="nil"/>
              <w:bottom w:val="single" w:sz="4" w:space="0" w:color="auto"/>
              <w:right w:val="single" w:sz="4" w:space="0" w:color="auto"/>
            </w:tcBorders>
            <w:shd w:val="clear" w:color="auto" w:fill="auto"/>
            <w:vAlign w:val="bottom"/>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 xml:space="preserve">Appel d’un numéro personnel </w:t>
            </w:r>
          </w:p>
        </w:tc>
      </w:tr>
      <w:tr w:rsidR="00071C6C" w:rsidRPr="0051333A" w:rsidTr="00071C6C">
        <w:trPr>
          <w:trHeight w:val="75"/>
          <w:jc w:val="center"/>
        </w:trPr>
        <w:tc>
          <w:tcPr>
            <w:tcW w:w="4022" w:type="dxa"/>
            <w:tcBorders>
              <w:top w:val="nil"/>
              <w:left w:val="single" w:sz="4" w:space="0" w:color="auto"/>
              <w:bottom w:val="single" w:sz="4" w:space="0" w:color="auto"/>
              <w:right w:val="single" w:sz="4" w:space="0" w:color="auto"/>
            </w:tcBorders>
            <w:shd w:val="clear" w:color="auto" w:fill="auto"/>
            <w:hideMark/>
          </w:tcPr>
          <w:p w:rsidR="00071C6C" w:rsidRPr="008D2059" w:rsidRDefault="00071C6C" w:rsidP="001E69DE">
            <w:pPr>
              <w:rPr>
                <w:rFonts w:ascii="Calibri" w:eastAsia="Times New Roman" w:hAnsi="Calibri" w:cs="Times New Roman"/>
                <w:bCs/>
                <w:color w:val="000000"/>
                <w:sz w:val="18"/>
                <w:szCs w:val="18"/>
                <w:lang w:val="en-US"/>
              </w:rPr>
            </w:pPr>
            <w:r>
              <w:rPr>
                <w:rFonts w:ascii="Calibri" w:eastAsia="Times New Roman" w:hAnsi="Calibri" w:cs="Times New Roman"/>
                <w:bCs/>
                <w:color w:val="000000"/>
                <w:sz w:val="18"/>
                <w:szCs w:val="18"/>
                <w:lang w:val="en-US"/>
              </w:rPr>
              <w:t>P</w:t>
            </w:r>
            <w:r w:rsidRPr="008D2059">
              <w:rPr>
                <w:rFonts w:ascii="Calibri" w:eastAsia="Times New Roman" w:hAnsi="Calibri" w:cs="Times New Roman"/>
                <w:bCs/>
                <w:color w:val="000000"/>
                <w:sz w:val="18"/>
                <w:szCs w:val="18"/>
                <w:lang w:val="en-US"/>
              </w:rPr>
              <w:t>uce bloquée</w:t>
            </w:r>
          </w:p>
        </w:tc>
        <w:tc>
          <w:tcPr>
            <w:tcW w:w="1747" w:type="dxa"/>
            <w:tcBorders>
              <w:top w:val="nil"/>
              <w:left w:val="nil"/>
              <w:bottom w:val="single" w:sz="4" w:space="0" w:color="auto"/>
              <w:right w:val="single" w:sz="4" w:space="0" w:color="auto"/>
            </w:tcBorders>
            <w:shd w:val="clear" w:color="auto" w:fill="auto"/>
            <w:noWrap/>
            <w:vAlign w:val="center"/>
            <w:hideMark/>
          </w:tcPr>
          <w:p w:rsidR="00071C6C" w:rsidRPr="008D2059" w:rsidRDefault="00071C6C" w:rsidP="001E69DE">
            <w:pPr>
              <w:jc w:val="center"/>
              <w:rPr>
                <w:rFonts w:ascii="Calibri" w:eastAsia="Times New Roman" w:hAnsi="Calibri" w:cs="Times New Roman"/>
                <w:color w:val="000000"/>
                <w:sz w:val="18"/>
                <w:szCs w:val="18"/>
                <w:lang w:val="en-US"/>
              </w:rPr>
            </w:pPr>
            <w:r w:rsidRPr="008D2059">
              <w:rPr>
                <w:rFonts w:ascii="Calibri" w:eastAsia="Times New Roman" w:hAnsi="Calibri" w:cs="Times New Roman"/>
                <w:color w:val="000000"/>
                <w:sz w:val="18"/>
                <w:szCs w:val="18"/>
                <w:lang w:val="en-US"/>
              </w:rPr>
              <w:t>Itasy</w:t>
            </w:r>
          </w:p>
        </w:tc>
        <w:tc>
          <w:tcPr>
            <w:tcW w:w="3748" w:type="dxa"/>
            <w:tcBorders>
              <w:top w:val="nil"/>
              <w:left w:val="nil"/>
              <w:bottom w:val="single" w:sz="4" w:space="0" w:color="auto"/>
              <w:right w:val="single" w:sz="4" w:space="0" w:color="auto"/>
            </w:tcBorders>
            <w:shd w:val="clear" w:color="auto" w:fill="auto"/>
            <w:noWrap/>
            <w:vAlign w:val="bottom"/>
            <w:hideMark/>
          </w:tcPr>
          <w:p w:rsidR="00071C6C" w:rsidRPr="008D2059" w:rsidRDefault="00071C6C" w:rsidP="001E69DE">
            <w:pPr>
              <w:rPr>
                <w:rFonts w:ascii="Calibri" w:eastAsia="Times New Roman" w:hAnsi="Calibri" w:cs="Times New Roman"/>
                <w:color w:val="000000"/>
                <w:sz w:val="18"/>
                <w:szCs w:val="18"/>
                <w:lang w:val="en-US"/>
              </w:rPr>
            </w:pPr>
            <w:r>
              <w:rPr>
                <w:rFonts w:ascii="Calibri" w:eastAsia="Times New Roman" w:hAnsi="Calibri" w:cs="Times New Roman"/>
                <w:color w:val="000000"/>
                <w:sz w:val="18"/>
                <w:szCs w:val="18"/>
                <w:lang w:val="en-US"/>
              </w:rPr>
              <w:t xml:space="preserve">Appel d’un numéro personnel </w:t>
            </w:r>
          </w:p>
        </w:tc>
      </w:tr>
    </w:tbl>
    <w:p w:rsidR="005B4024" w:rsidRDefault="005B4024" w:rsidP="00D539AB">
      <w:pPr>
        <w:pStyle w:val="Paragraphedeliste"/>
        <w:widowControl w:val="0"/>
        <w:autoSpaceDE w:val="0"/>
        <w:autoSpaceDN w:val="0"/>
        <w:adjustRightInd w:val="0"/>
        <w:ind w:left="0"/>
      </w:pPr>
    </w:p>
    <w:p w:rsidR="00071C6C" w:rsidRDefault="00071C6C" w:rsidP="00071C6C">
      <w:pPr>
        <w:pStyle w:val="Titre2"/>
      </w:pPr>
      <w:bookmarkStart w:id="15" w:name="_Toc264792143"/>
      <w:r>
        <w:t>Ménages ayant désisté</w:t>
      </w:r>
      <w:bookmarkEnd w:id="15"/>
    </w:p>
    <w:p w:rsidR="00071C6C" w:rsidRDefault="00071C6C" w:rsidP="00D539AB">
      <w:pPr>
        <w:pStyle w:val="Paragraphedeliste"/>
        <w:widowControl w:val="0"/>
        <w:autoSpaceDE w:val="0"/>
        <w:autoSpaceDN w:val="0"/>
        <w:adjustRightInd w:val="0"/>
        <w:ind w:left="0"/>
      </w:pPr>
    </w:p>
    <w:p w:rsidR="00E6731F" w:rsidRDefault="00E6731F" w:rsidP="00D539AB">
      <w:pPr>
        <w:pStyle w:val="Paragraphedeliste"/>
        <w:widowControl w:val="0"/>
        <w:autoSpaceDE w:val="0"/>
        <w:autoSpaceDN w:val="0"/>
        <w:adjustRightInd w:val="0"/>
        <w:ind w:left="0"/>
      </w:pPr>
      <w:r>
        <w:t xml:space="preserve">Parmi ces ménages, </w:t>
      </w:r>
      <w:r w:rsidR="001452B7">
        <w:t>deux (</w:t>
      </w:r>
      <w:r>
        <w:t>2</w:t>
      </w:r>
      <w:r w:rsidR="001452B7">
        <w:t>)</w:t>
      </w:r>
      <w:r>
        <w:t xml:space="preserve"> ont vraiment dé</w:t>
      </w:r>
      <w:r w:rsidR="00767D69">
        <w:t xml:space="preserve">sisté, et n’ont plus accepté de continuer les autres enquêtes mensuelles. Une des raisons </w:t>
      </w:r>
      <w:r w:rsidR="00FF4AC9">
        <w:t xml:space="preserve">de désistement </w:t>
      </w:r>
      <w:r w:rsidR="00767D69">
        <w:t xml:space="preserve">a été la crainte des ménages pour leur sécurité. </w:t>
      </w:r>
      <w:r w:rsidR="005235EA">
        <w:t xml:space="preserve">En effet, vu l’insécurité grandissante dans les grandes villes de Madagascar, les gens hésitent à donner des informations sur leurs avoirs, par peur que ces informations ne soient utilisées </w:t>
      </w:r>
      <w:r w:rsidR="00FF4AC9">
        <w:t>en vue de</w:t>
      </w:r>
      <w:r w:rsidR="005235EA">
        <w:t xml:space="preserve"> les cambrioler. Tel est le cas des questions </w:t>
      </w:r>
      <w:r w:rsidR="0065553E">
        <w:t>relatives au</w:t>
      </w:r>
      <w:r w:rsidR="005235EA">
        <w:t xml:space="preserve"> mode d’épargne des ménages, </w:t>
      </w:r>
      <w:r w:rsidR="0065553E">
        <w:t>comprenant</w:t>
      </w:r>
      <w:r w:rsidR="005235EA">
        <w:t xml:space="preserve"> une question demand</w:t>
      </w:r>
      <w:r w:rsidR="0065553E">
        <w:t>ant</w:t>
      </w:r>
      <w:r w:rsidR="005235EA">
        <w:t xml:space="preserve"> si le ménage </w:t>
      </w:r>
      <w:r w:rsidR="00071C6C">
        <w:t>garde ses épargnes chez lui</w:t>
      </w:r>
      <w:r w:rsidR="00EA05C5">
        <w:t>ou chez des membres de sa famille.</w:t>
      </w:r>
    </w:p>
    <w:p w:rsidR="00EA05C5" w:rsidRPr="00A17098" w:rsidRDefault="00FF4AC9" w:rsidP="00D539AB">
      <w:pPr>
        <w:pStyle w:val="Paragraphedeliste"/>
        <w:widowControl w:val="0"/>
        <w:autoSpaceDE w:val="0"/>
        <w:autoSpaceDN w:val="0"/>
        <w:adjustRightInd w:val="0"/>
        <w:ind w:left="0"/>
      </w:pPr>
      <w:r>
        <w:t xml:space="preserve">Pour le cas de l’autre ménage, par contre, la répondante a affirmé ne pas avoir le temps pour les enquêtes et demande à ce qu’on vienne lui reprendre le téléphone. </w:t>
      </w:r>
    </w:p>
    <w:p w:rsidR="00EC2EE1" w:rsidRDefault="00EC2EE1" w:rsidP="00D539AB">
      <w:pPr>
        <w:pStyle w:val="Paragraphedeliste"/>
        <w:widowControl w:val="0"/>
        <w:autoSpaceDE w:val="0"/>
        <w:autoSpaceDN w:val="0"/>
        <w:adjustRightInd w:val="0"/>
        <w:ind w:left="0"/>
        <w:rPr>
          <w:rFonts w:ascii="Helvetica" w:hAnsi="Helvetica" w:cs="Helvetica"/>
          <w:b/>
          <w:color w:val="1049BC"/>
          <w:lang w:val="en-US"/>
        </w:rPr>
      </w:pPr>
    </w:p>
    <w:p w:rsidR="008D2DAF" w:rsidRDefault="007E407E" w:rsidP="00E30EA8">
      <w:pPr>
        <w:pStyle w:val="Titre2"/>
      </w:pPr>
      <w:bookmarkStart w:id="16" w:name="_Toc264792144"/>
      <w:r>
        <w:t>Astuces d’appel</w:t>
      </w:r>
      <w:bookmarkEnd w:id="16"/>
    </w:p>
    <w:p w:rsidR="008D2DAF" w:rsidRDefault="008D2DAF" w:rsidP="008D2DAF">
      <w:pPr>
        <w:widowControl w:val="0"/>
        <w:autoSpaceDE w:val="0"/>
        <w:autoSpaceDN w:val="0"/>
        <w:adjustRightInd w:val="0"/>
        <w:rPr>
          <w:rFonts w:ascii="Helvetica" w:hAnsi="Helvetica" w:cs="Helvetica"/>
          <w:b/>
          <w:color w:val="1049BC"/>
          <w:lang w:val="en-US"/>
        </w:rPr>
      </w:pPr>
      <w:r>
        <w:t xml:space="preserve">Afin de pouvoir résoudre ces problèmes, </w:t>
      </w:r>
      <w:r w:rsidR="007E407E">
        <w:t>quelques astuces d’appel</w:t>
      </w:r>
      <w:r>
        <w:t xml:space="preserve"> ont été adoptées</w:t>
      </w:r>
      <w:r w:rsidR="00E605FB">
        <w:t> :</w:t>
      </w:r>
    </w:p>
    <w:p w:rsidR="008D2DAF" w:rsidRPr="00EB1414" w:rsidRDefault="008D2DAF" w:rsidP="008D2DAF">
      <w:pPr>
        <w:pStyle w:val="Paragraphedeliste"/>
        <w:widowControl w:val="0"/>
        <w:numPr>
          <w:ilvl w:val="0"/>
          <w:numId w:val="4"/>
        </w:numPr>
        <w:autoSpaceDE w:val="0"/>
        <w:autoSpaceDN w:val="0"/>
        <w:adjustRightInd w:val="0"/>
      </w:pPr>
      <w:r w:rsidRPr="00EB1414">
        <w:t xml:space="preserve">Envoi de SMS vers les ménages injoignables pour les inciter à appeler le Call Center. Mesure d’accompagnement : </w:t>
      </w:r>
      <w:r w:rsidR="00802B17">
        <w:t>configuration de téléphones</w:t>
      </w:r>
      <w:r w:rsidRPr="00EB1414">
        <w:t xml:space="preserve"> permettant aux opérateurs du Call Center de détecter un signal dès que le ménage met en marche son téléphone. L’opérateur procède alors immédiatement à l’appel du ménage car celui-ci est joignable</w:t>
      </w:r>
      <w:r w:rsidR="00DD3171">
        <w:t xml:space="preserve"> à ce moment</w:t>
      </w:r>
    </w:p>
    <w:p w:rsidR="008D2DAF" w:rsidRPr="00EB1414" w:rsidRDefault="00EB1414" w:rsidP="008D2DAF">
      <w:pPr>
        <w:pStyle w:val="Paragraphedeliste"/>
        <w:widowControl w:val="0"/>
        <w:numPr>
          <w:ilvl w:val="0"/>
          <w:numId w:val="4"/>
        </w:numPr>
        <w:autoSpaceDE w:val="0"/>
        <w:autoSpaceDN w:val="0"/>
        <w:adjustRightInd w:val="0"/>
      </w:pPr>
      <w:r w:rsidRPr="00EB1414">
        <w:t xml:space="preserve">Appel de voisins </w:t>
      </w:r>
      <w:r w:rsidR="00E605FB" w:rsidRPr="00EB1414">
        <w:t xml:space="preserve">ou de ménages </w:t>
      </w:r>
      <w:r w:rsidR="00EA76B3">
        <w:t xml:space="preserve">ou d’autorités locales </w:t>
      </w:r>
      <w:r w:rsidR="00CB2450">
        <w:t xml:space="preserve">ou de l’INSTAT </w:t>
      </w:r>
      <w:r w:rsidR="00E605FB" w:rsidRPr="00EB1414">
        <w:t>pour les inciter à contacter les ménages injoignables de leur localité</w:t>
      </w:r>
      <w:r w:rsidR="00FA7B0D" w:rsidRPr="00EB1414">
        <w:t>, soit en incitant ces ménages à faire marcher leur téléphone pour que HNI puisse les appeler, soit à appeler le ménage avec le téléphone de ces messagers-mêmes au moment où ils sont au-devant des répondants principaux du ménage</w:t>
      </w:r>
    </w:p>
    <w:p w:rsidR="00EA76B3" w:rsidRDefault="00947616" w:rsidP="00EA76B3">
      <w:pPr>
        <w:pStyle w:val="Paragraphedeliste"/>
        <w:widowControl w:val="0"/>
        <w:numPr>
          <w:ilvl w:val="0"/>
          <w:numId w:val="4"/>
        </w:numPr>
        <w:autoSpaceDE w:val="0"/>
        <w:autoSpaceDN w:val="0"/>
        <w:adjustRightInd w:val="0"/>
      </w:pPr>
      <w:r>
        <w:t>Tenue de réunions avec les hauts responsabl</w:t>
      </w:r>
      <w:r w:rsidR="00486AC8">
        <w:t xml:space="preserve">es des opérateurs téléphoniques </w:t>
      </w:r>
      <w:r>
        <w:t xml:space="preserve">pour </w:t>
      </w:r>
      <w:r w:rsidR="00805095">
        <w:t>leur exposer les problèmes relatifs à la présence de</w:t>
      </w:r>
      <w:r>
        <w:t xml:space="preserve"> ré</w:t>
      </w:r>
      <w:r w:rsidR="00805095">
        <w:t>seau</w:t>
      </w:r>
      <w:r>
        <w:t xml:space="preserve"> dans les zones du projet</w:t>
      </w:r>
      <w:r w:rsidR="00D539AB">
        <w:t>.</w:t>
      </w:r>
    </w:p>
    <w:p w:rsidR="00EA76B3" w:rsidRPr="00BE089F" w:rsidRDefault="00EA76B3" w:rsidP="00EA76B3">
      <w:pPr>
        <w:pStyle w:val="Paragraphedeliste"/>
        <w:widowControl w:val="0"/>
        <w:numPr>
          <w:ilvl w:val="0"/>
          <w:numId w:val="4"/>
        </w:numPr>
        <w:autoSpaceDE w:val="0"/>
        <w:autoSpaceDN w:val="0"/>
        <w:adjustRightInd w:val="0"/>
      </w:pPr>
      <w:r w:rsidRPr="00BE089F">
        <w:t>Appels groupés dans un même lieu et à la même heure dans les zones sans réseau</w:t>
      </w:r>
      <w:r w:rsidR="00B86076" w:rsidRPr="00BE089F">
        <w:t>.</w:t>
      </w:r>
    </w:p>
    <w:p w:rsidR="000818F0" w:rsidRDefault="000818F0" w:rsidP="000818F0">
      <w:pPr>
        <w:pStyle w:val="Paragraphedeliste"/>
        <w:widowControl w:val="0"/>
        <w:autoSpaceDE w:val="0"/>
        <w:autoSpaceDN w:val="0"/>
        <w:adjustRightInd w:val="0"/>
      </w:pPr>
    </w:p>
    <w:p w:rsidR="000818F0" w:rsidRPr="00554CC6" w:rsidRDefault="000818F0" w:rsidP="00554CC6">
      <w:pPr>
        <w:widowControl w:val="0"/>
        <w:autoSpaceDE w:val="0"/>
        <w:autoSpaceDN w:val="0"/>
        <w:adjustRightInd w:val="0"/>
        <w:rPr>
          <w:color w:val="FF0000"/>
        </w:rPr>
      </w:pPr>
      <w:r>
        <w:t xml:space="preserve">Ci-après </w:t>
      </w:r>
      <w:r w:rsidR="00554CC6">
        <w:t xml:space="preserve">le tableau de prévalence de l’efficacité </w:t>
      </w:r>
      <w:r w:rsidR="0065553E">
        <w:t>de ces</w:t>
      </w:r>
      <w:r w:rsidR="007E407E">
        <w:t>astuces</w:t>
      </w:r>
      <w:r w:rsidR="00554CC6">
        <w:t>:</w:t>
      </w:r>
    </w:p>
    <w:p w:rsidR="00C20ECA" w:rsidRDefault="00C20ECA" w:rsidP="00C20ECA">
      <w:pPr>
        <w:pStyle w:val="Paragraphedeliste"/>
        <w:widowControl w:val="0"/>
        <w:autoSpaceDE w:val="0"/>
        <w:autoSpaceDN w:val="0"/>
        <w:adjustRightInd w:val="0"/>
        <w:ind w:left="0"/>
      </w:pPr>
    </w:p>
    <w:p w:rsidR="000818F0" w:rsidRDefault="00DB685B" w:rsidP="00C20ECA">
      <w:pPr>
        <w:pStyle w:val="Paragraphedeliste"/>
        <w:widowControl w:val="0"/>
        <w:autoSpaceDE w:val="0"/>
        <w:autoSpaceDN w:val="0"/>
        <w:adjustRightInd w:val="0"/>
        <w:ind w:left="0"/>
      </w:pPr>
      <w:r>
        <w:rPr>
          <w:noProof/>
          <w:lang w:eastAsia="fr-FR"/>
        </w:rPr>
        <w:lastRenderedPageBreak/>
        <w:drawing>
          <wp:inline distT="0" distB="0" distL="0" distR="0">
            <wp:extent cx="5486400" cy="59436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18F0" w:rsidRDefault="000818F0" w:rsidP="00C20ECA">
      <w:pPr>
        <w:pStyle w:val="Paragraphedeliste"/>
        <w:widowControl w:val="0"/>
        <w:autoSpaceDE w:val="0"/>
        <w:autoSpaceDN w:val="0"/>
        <w:adjustRightInd w:val="0"/>
        <w:ind w:left="0"/>
        <w:rPr>
          <w:rFonts w:ascii="Helvetica" w:hAnsi="Helvetica" w:cs="Helvetica"/>
          <w:b/>
          <w:color w:val="1049BC"/>
          <w:lang w:val="en-US"/>
        </w:rPr>
      </w:pPr>
    </w:p>
    <w:p w:rsidR="00B228BB" w:rsidRDefault="00C56BE3" w:rsidP="00E162A6">
      <w:pPr>
        <w:pStyle w:val="Titre1"/>
      </w:pPr>
      <w:bookmarkStart w:id="17" w:name="_Toc264792145"/>
      <w:r>
        <w:t>Leç</w:t>
      </w:r>
      <w:r w:rsidR="00B228BB">
        <w:t>ons apprises</w:t>
      </w:r>
      <w:bookmarkEnd w:id="17"/>
    </w:p>
    <w:p w:rsidR="00D539AB" w:rsidRDefault="00D539AB" w:rsidP="00DF406A">
      <w:pPr>
        <w:widowControl w:val="0"/>
        <w:autoSpaceDE w:val="0"/>
        <w:autoSpaceDN w:val="0"/>
        <w:adjustRightInd w:val="0"/>
        <w:rPr>
          <w:rFonts w:ascii="Helvetica" w:hAnsi="Helvetica" w:cs="Helvetica"/>
          <w:b/>
          <w:color w:val="1049BC"/>
          <w:lang w:val="en-US"/>
        </w:rPr>
      </w:pPr>
    </w:p>
    <w:p w:rsidR="00B228BB" w:rsidRPr="00D539AB" w:rsidRDefault="00C56BE3" w:rsidP="001E69DE">
      <w:pPr>
        <w:pStyle w:val="Titre2"/>
      </w:pPr>
      <w:bookmarkStart w:id="18" w:name="_Toc264792146"/>
      <w:r w:rsidRPr="00D539AB">
        <w:t>Efficacité de l’u</w:t>
      </w:r>
      <w:r w:rsidR="00B228BB" w:rsidRPr="00D539AB">
        <w:t xml:space="preserve">tilisation </w:t>
      </w:r>
      <w:r w:rsidRPr="00D539AB">
        <w:t>de la méthode de peering</w:t>
      </w:r>
      <w:bookmarkEnd w:id="18"/>
    </w:p>
    <w:p w:rsidR="00D539AB" w:rsidRDefault="00D539AB" w:rsidP="00DF406A">
      <w:pPr>
        <w:widowControl w:val="0"/>
        <w:autoSpaceDE w:val="0"/>
        <w:autoSpaceDN w:val="0"/>
        <w:adjustRightInd w:val="0"/>
        <w:rPr>
          <w:rFonts w:ascii="Helvetica" w:hAnsi="Helvetica" w:cs="Helvetica"/>
          <w:b/>
          <w:color w:val="000000" w:themeColor="text1"/>
          <w:lang w:val="en-US"/>
        </w:rPr>
      </w:pPr>
    </w:p>
    <w:p w:rsidR="00D539AB" w:rsidRDefault="00D539AB" w:rsidP="00DF406A">
      <w:pPr>
        <w:widowControl w:val="0"/>
        <w:autoSpaceDE w:val="0"/>
        <w:autoSpaceDN w:val="0"/>
        <w:adjustRightInd w:val="0"/>
        <w:rPr>
          <w:rFonts w:ascii="Helvetica" w:hAnsi="Helvetica" w:cs="Helvetica"/>
          <w:color w:val="000000" w:themeColor="text1"/>
          <w:lang w:val="en-US"/>
        </w:rPr>
      </w:pPr>
      <w:r w:rsidRPr="00D539AB">
        <w:rPr>
          <w:rFonts w:ascii="Helvetica" w:hAnsi="Helvetica" w:cs="Helvetica"/>
          <w:color w:val="000000" w:themeColor="text1"/>
          <w:lang w:val="en-US"/>
        </w:rPr>
        <w:t>La mé</w:t>
      </w:r>
      <w:r>
        <w:rPr>
          <w:rFonts w:ascii="Helvetica" w:hAnsi="Helvetica" w:cs="Helvetica"/>
          <w:color w:val="000000" w:themeColor="text1"/>
          <w:lang w:val="en-US"/>
        </w:rPr>
        <w:t xml:space="preserve">thode de peering a été parmi les méthodes les plus utilisées et les plus efficaces </w:t>
      </w:r>
      <w:r w:rsidR="00730184">
        <w:rPr>
          <w:rFonts w:ascii="Helvetica" w:hAnsi="Helvetica" w:cs="Helvetica"/>
          <w:color w:val="000000" w:themeColor="text1"/>
          <w:lang w:val="en-US"/>
        </w:rPr>
        <w:t>pour</w:t>
      </w:r>
      <w:r>
        <w:rPr>
          <w:rFonts w:ascii="Helvetica" w:hAnsi="Helvetica" w:cs="Helvetica"/>
          <w:color w:val="000000" w:themeColor="text1"/>
          <w:lang w:val="en-US"/>
        </w:rPr>
        <w:t xml:space="preserve"> joindre les ménages injoignables.</w:t>
      </w:r>
      <w:r w:rsidR="00730184">
        <w:rPr>
          <w:rFonts w:ascii="Helvetica" w:hAnsi="Helvetica" w:cs="Helvetica"/>
          <w:color w:val="000000" w:themeColor="text1"/>
          <w:lang w:val="en-US"/>
        </w:rPr>
        <w:t xml:space="preserve"> Ainsi, des ménages enquêtés ont été contactés pour qu’ils contactent leurs pairs à leur tour.</w:t>
      </w:r>
    </w:p>
    <w:p w:rsidR="00730184" w:rsidRPr="00D539AB" w:rsidRDefault="00730184" w:rsidP="001E69DE">
      <w:pPr>
        <w:pStyle w:val="Titre2"/>
      </w:pPr>
      <w:bookmarkStart w:id="19" w:name="_Toc264792147"/>
      <w:r w:rsidRPr="00D539AB">
        <w:t xml:space="preserve">Efficacité de </w:t>
      </w:r>
      <w:r>
        <w:t>la méthode d’utilisation de messagers</w:t>
      </w:r>
      <w:bookmarkEnd w:id="19"/>
    </w:p>
    <w:p w:rsidR="00730184" w:rsidRPr="00D539AB" w:rsidRDefault="00730184" w:rsidP="00DF406A">
      <w:pPr>
        <w:widowControl w:val="0"/>
        <w:autoSpaceDE w:val="0"/>
        <w:autoSpaceDN w:val="0"/>
        <w:adjustRightInd w:val="0"/>
        <w:rPr>
          <w:rFonts w:ascii="Helvetica" w:hAnsi="Helvetica" w:cs="Helvetica"/>
          <w:color w:val="000000" w:themeColor="text1"/>
          <w:lang w:val="en-US"/>
        </w:rPr>
      </w:pPr>
      <w:r>
        <w:rPr>
          <w:rFonts w:ascii="Helvetica" w:hAnsi="Helvetica" w:cs="Helvetica"/>
          <w:color w:val="000000" w:themeColor="text1"/>
          <w:lang w:val="en-US"/>
        </w:rPr>
        <w:t xml:space="preserve">L’utilisation de personnes possédant un téléphone habitant le voisinage de ménages enquêtés a en outre permis le contact des ménages. </w:t>
      </w:r>
      <w:r w:rsidR="00650FF7">
        <w:rPr>
          <w:rFonts w:ascii="Helvetica" w:hAnsi="Helvetica" w:cs="Helvetica"/>
          <w:color w:val="000000" w:themeColor="text1"/>
          <w:lang w:val="en-US"/>
        </w:rPr>
        <w:t xml:space="preserve">Ces personnes pouvaient être des voisins, des autorités locales ou même des enquêteurs. </w:t>
      </w:r>
      <w:r w:rsidR="00B24160">
        <w:rPr>
          <w:rFonts w:ascii="Helvetica" w:hAnsi="Helvetica" w:cs="Helvetica"/>
          <w:color w:val="000000" w:themeColor="text1"/>
          <w:lang w:val="en-US"/>
        </w:rPr>
        <w:t>Cette méthode a été utilisée au maximum.</w:t>
      </w:r>
    </w:p>
    <w:p w:rsidR="00B228BB" w:rsidRPr="00B228BB" w:rsidRDefault="00B228BB" w:rsidP="00DF406A">
      <w:pPr>
        <w:widowControl w:val="0"/>
        <w:autoSpaceDE w:val="0"/>
        <w:autoSpaceDN w:val="0"/>
        <w:adjustRightInd w:val="0"/>
        <w:rPr>
          <w:rFonts w:ascii="Helvetica" w:hAnsi="Helvetica" w:cs="Helvetica"/>
          <w:color w:val="000000" w:themeColor="text1"/>
          <w:lang w:val="en-US"/>
        </w:rPr>
      </w:pPr>
    </w:p>
    <w:p w:rsidR="00B24160" w:rsidRPr="00D539AB" w:rsidRDefault="00B24160" w:rsidP="001E69DE">
      <w:pPr>
        <w:pStyle w:val="Titre2"/>
      </w:pPr>
      <w:bookmarkStart w:id="20" w:name="_Toc264792148"/>
      <w:r w:rsidRPr="00D539AB">
        <w:lastRenderedPageBreak/>
        <w:t xml:space="preserve">Efficacité de </w:t>
      </w:r>
      <w:r>
        <w:t>la localisation des ménages à partir de la carte</w:t>
      </w:r>
      <w:bookmarkEnd w:id="20"/>
    </w:p>
    <w:p w:rsidR="00B24160" w:rsidRDefault="00FB1245" w:rsidP="00DF406A">
      <w:pPr>
        <w:widowControl w:val="0"/>
        <w:autoSpaceDE w:val="0"/>
        <w:autoSpaceDN w:val="0"/>
        <w:adjustRightInd w:val="0"/>
        <w:rPr>
          <w:rFonts w:ascii="Helvetica" w:hAnsi="Helvetica" w:cs="Helvetica"/>
          <w:color w:val="000000" w:themeColor="text1"/>
          <w:lang w:val="en-US"/>
        </w:rPr>
      </w:pPr>
      <w:r>
        <w:rPr>
          <w:rFonts w:ascii="Helvetica" w:hAnsi="Helvetica" w:cs="Helvetica"/>
          <w:color w:val="000000" w:themeColor="text1"/>
          <w:lang w:val="en-US"/>
        </w:rPr>
        <w:t xml:space="preserve">L’application créée par HNI a permis la visualisation sur carte de l’emplacement de chaque ménage des 22 régions. Ainsi, les opérateurs du Call Center ont pu identifier l’éloignement entre les ménages d’une grappe et </w:t>
      </w:r>
      <w:r w:rsidR="00650FF7">
        <w:rPr>
          <w:rFonts w:ascii="Helvetica" w:hAnsi="Helvetica" w:cs="Helvetica"/>
          <w:color w:val="000000" w:themeColor="text1"/>
          <w:lang w:val="en-US"/>
        </w:rPr>
        <w:t>chercher des solutions pour des ménages dont la distance entre eux n’était pas trop grande.</w:t>
      </w:r>
    </w:p>
    <w:p w:rsidR="00650FF7" w:rsidRDefault="00650FF7" w:rsidP="00DF406A">
      <w:pPr>
        <w:widowControl w:val="0"/>
        <w:autoSpaceDE w:val="0"/>
        <w:autoSpaceDN w:val="0"/>
        <w:adjustRightInd w:val="0"/>
        <w:rPr>
          <w:rFonts w:ascii="Helvetica" w:hAnsi="Helvetica" w:cs="Helvetica"/>
          <w:color w:val="000000" w:themeColor="text1"/>
          <w:lang w:val="en-US"/>
        </w:rPr>
      </w:pPr>
    </w:p>
    <w:p w:rsidR="00B228BB" w:rsidRDefault="001B1845" w:rsidP="00DF406A">
      <w:pPr>
        <w:widowControl w:val="0"/>
        <w:autoSpaceDE w:val="0"/>
        <w:autoSpaceDN w:val="0"/>
        <w:adjustRightInd w:val="0"/>
        <w:rPr>
          <w:rFonts w:ascii="Helvetica" w:hAnsi="Helvetica" w:cs="Helvetica"/>
          <w:b/>
          <w:color w:val="1049BC"/>
          <w:lang w:val="en-US"/>
        </w:rPr>
      </w:pPr>
      <w:r>
        <w:rPr>
          <w:rFonts w:ascii="Helvetica" w:hAnsi="Helvetica" w:cs="Helvetica"/>
          <w:b/>
          <w:noProof/>
          <w:color w:val="1049BC"/>
          <w:lang w:eastAsia="fr-FR"/>
        </w:rPr>
        <w:drawing>
          <wp:inline distT="0" distB="0" distL="0" distR="0">
            <wp:extent cx="6184900" cy="39541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9 at 10.29.49 AM.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184900" cy="3954145"/>
                    </a:xfrm>
                    <a:prstGeom prst="rect">
                      <a:avLst/>
                    </a:prstGeom>
                  </pic:spPr>
                </pic:pic>
              </a:graphicData>
            </a:graphic>
          </wp:inline>
        </w:drawing>
      </w:r>
    </w:p>
    <w:p w:rsidR="00DF406A" w:rsidRDefault="00DF406A" w:rsidP="00E162A6">
      <w:pPr>
        <w:pStyle w:val="Titre1"/>
        <w:numPr>
          <w:ilvl w:val="0"/>
          <w:numId w:val="0"/>
        </w:numPr>
      </w:pPr>
      <w:bookmarkStart w:id="21" w:name="_Toc264792149"/>
      <w:r>
        <w:t>Conclusion</w:t>
      </w:r>
      <w:bookmarkEnd w:id="21"/>
    </w:p>
    <w:p w:rsidR="00C473AA" w:rsidRDefault="00C473AA" w:rsidP="00DF406A">
      <w:pPr>
        <w:widowControl w:val="0"/>
        <w:autoSpaceDE w:val="0"/>
        <w:autoSpaceDN w:val="0"/>
        <w:adjustRightInd w:val="0"/>
        <w:rPr>
          <w:rFonts w:ascii="Helvetica" w:hAnsi="Helvetica" w:cs="Helvetica"/>
          <w:b/>
          <w:color w:val="1049BC"/>
          <w:lang w:val="en-US"/>
        </w:rPr>
      </w:pPr>
    </w:p>
    <w:p w:rsidR="00767011" w:rsidRPr="004E6268" w:rsidRDefault="00C473AA" w:rsidP="00C473AA">
      <w:pPr>
        <w:widowControl w:val="0"/>
        <w:autoSpaceDE w:val="0"/>
        <w:autoSpaceDN w:val="0"/>
        <w:adjustRightInd w:val="0"/>
        <w:rPr>
          <w:rFonts w:ascii="Helvetica" w:hAnsi="Helvetica" w:cs="Helvetica"/>
          <w:color w:val="000000" w:themeColor="text1"/>
          <w:lang w:val="en-US"/>
        </w:rPr>
      </w:pPr>
      <w:r w:rsidRPr="004E6268">
        <w:rPr>
          <w:rFonts w:ascii="Helvetica" w:hAnsi="Helvetica" w:cs="Helvetica"/>
          <w:color w:val="000000" w:themeColor="text1"/>
          <w:lang w:val="en-US"/>
        </w:rPr>
        <w:t xml:space="preserve">La première enquête mensuelle rattachée à l’inclusion financière s’est bien déroulée dans son ensemble et a obtenu un pourcentage assez haut </w:t>
      </w:r>
      <w:r w:rsidR="001C13B6">
        <w:rPr>
          <w:rFonts w:ascii="Helvetica" w:hAnsi="Helvetica" w:cs="Helvetica"/>
          <w:color w:val="000000" w:themeColor="text1"/>
          <w:lang w:val="en-US"/>
        </w:rPr>
        <w:t>: 95</w:t>
      </w:r>
      <w:r w:rsidR="003A6D9E">
        <w:rPr>
          <w:rFonts w:ascii="Helvetica" w:hAnsi="Helvetica" w:cs="Helvetica"/>
          <w:color w:val="000000" w:themeColor="text1"/>
          <w:lang w:val="en-US"/>
        </w:rPr>
        <w:t>.35</w:t>
      </w:r>
      <w:r w:rsidR="001C13B6">
        <w:rPr>
          <w:rFonts w:ascii="Helvetica" w:hAnsi="Helvetica" w:cs="Helvetica"/>
          <w:color w:val="000000" w:themeColor="text1"/>
          <w:lang w:val="en-US"/>
        </w:rPr>
        <w:t>% des soumissions</w:t>
      </w:r>
      <w:r w:rsidR="003A6D9E">
        <w:rPr>
          <w:rFonts w:ascii="Helvetica" w:hAnsi="Helvetica" w:cs="Helvetica"/>
          <w:color w:val="000000" w:themeColor="text1"/>
          <w:lang w:val="en-US"/>
        </w:rPr>
        <w:t xml:space="preserve"> valides après l’enquête de référence</w:t>
      </w:r>
      <w:r w:rsidRPr="004E6268">
        <w:rPr>
          <w:rFonts w:ascii="Helvetica" w:hAnsi="Helvetica" w:cs="Helvetica"/>
          <w:color w:val="000000" w:themeColor="text1"/>
          <w:lang w:val="en-US"/>
        </w:rPr>
        <w:t xml:space="preserve">. </w:t>
      </w:r>
      <w:r w:rsidR="00767011" w:rsidRPr="004E6268">
        <w:rPr>
          <w:rFonts w:ascii="Helvetica" w:hAnsi="Helvetica" w:cs="Helvetica"/>
          <w:color w:val="000000" w:themeColor="text1"/>
          <w:lang w:val="en-US"/>
        </w:rPr>
        <w:t xml:space="preserve">Les appels ont été effectués du matin au soir, sans interruption, afin de pouvoir joindre ces ménages. HNI a utilisé plusieurs méthodes afin de pouvoir les joindre. Des ménages sont cependant demeurés injoignables dûs à diverses raisons </w:t>
      </w:r>
      <w:r w:rsidR="00E33613" w:rsidRPr="004E6268">
        <w:rPr>
          <w:rFonts w:ascii="Helvetica" w:hAnsi="Helvetica" w:cs="Helvetica"/>
          <w:color w:val="000000" w:themeColor="text1"/>
          <w:lang w:val="en-US"/>
        </w:rPr>
        <w:t xml:space="preserve">nécessitant la descente sur terrain de l’INSTAT, telles le fait de laisser les téléphones éteints </w:t>
      </w:r>
      <w:r w:rsidR="003A6D9E">
        <w:rPr>
          <w:rFonts w:ascii="Helvetica" w:hAnsi="Helvetica" w:cs="Helvetica"/>
          <w:color w:val="000000" w:themeColor="text1"/>
          <w:lang w:val="en-US"/>
        </w:rPr>
        <w:t>d</w:t>
      </w:r>
      <w:r w:rsidR="00E33613" w:rsidRPr="004E6268">
        <w:rPr>
          <w:rFonts w:ascii="Helvetica" w:hAnsi="Helvetica" w:cs="Helvetica"/>
          <w:color w:val="000000" w:themeColor="text1"/>
          <w:lang w:val="en-US"/>
        </w:rPr>
        <w:t>urant toute la journée, l’absence de réseau téléphonique sur certains points, la mauvaise manipulation de téléphone créant le blocage des puces, …</w:t>
      </w:r>
    </w:p>
    <w:p w:rsidR="005873F6" w:rsidRDefault="004E6268" w:rsidP="004E6268">
      <w:pPr>
        <w:widowControl w:val="0"/>
        <w:autoSpaceDE w:val="0"/>
        <w:autoSpaceDN w:val="0"/>
        <w:adjustRightInd w:val="0"/>
        <w:rPr>
          <w:rFonts w:ascii="Arial" w:hAnsi="Arial" w:cs="Arial"/>
          <w:color w:val="212020"/>
          <w:lang w:val="en-US"/>
        </w:rPr>
      </w:pPr>
      <w:r>
        <w:rPr>
          <w:rFonts w:ascii="Helvetica" w:hAnsi="Helvetica" w:cs="Helvetica"/>
          <w:color w:val="000000" w:themeColor="text1"/>
          <w:lang w:val="en-US"/>
        </w:rPr>
        <w:t xml:space="preserve">Les opérateurs du Call center ont établi </w:t>
      </w:r>
      <w:r w:rsidRPr="004E6268">
        <w:rPr>
          <w:rFonts w:ascii="Helvetica" w:hAnsi="Helvetica" w:cs="Helvetica"/>
          <w:color w:val="000000" w:themeColor="text1"/>
          <w:lang w:val="en-US"/>
        </w:rPr>
        <w:t>un</w:t>
      </w:r>
      <w:r w:rsidR="00F66406" w:rsidRPr="004E6268">
        <w:rPr>
          <w:rFonts w:ascii="Arial" w:hAnsi="Arial" w:cs="Arial"/>
          <w:color w:val="212020"/>
          <w:lang w:val="en-US"/>
        </w:rPr>
        <w:t xml:space="preserve"> climat de confiance et </w:t>
      </w:r>
      <w:r>
        <w:rPr>
          <w:rFonts w:ascii="Arial" w:hAnsi="Arial" w:cs="Arial"/>
          <w:color w:val="212020"/>
          <w:lang w:val="en-US"/>
        </w:rPr>
        <w:t>une</w:t>
      </w:r>
      <w:r w:rsidR="00F66406" w:rsidRPr="004E6268">
        <w:rPr>
          <w:rFonts w:ascii="Arial" w:hAnsi="Arial" w:cs="Arial"/>
          <w:color w:val="212020"/>
          <w:lang w:val="en-US"/>
        </w:rPr>
        <w:t xml:space="preserve"> relation étroite avec les ménages</w:t>
      </w:r>
      <w:r>
        <w:rPr>
          <w:rFonts w:ascii="Arial" w:hAnsi="Arial" w:cs="Arial"/>
          <w:color w:val="212020"/>
          <w:lang w:val="en-US"/>
        </w:rPr>
        <w:t xml:space="preserve"> enquêtés, facilitant les appels. Cependant, le retard dans l’obtention </w:t>
      </w:r>
      <w:r w:rsidR="000B5BFC">
        <w:rPr>
          <w:rFonts w:ascii="Arial" w:hAnsi="Arial" w:cs="Arial"/>
          <w:color w:val="212020"/>
          <w:lang w:val="en-US"/>
        </w:rPr>
        <w:t xml:space="preserve">des questionnaires finalisés en malgache </w:t>
      </w:r>
      <w:r w:rsidR="00CE2821">
        <w:rPr>
          <w:rFonts w:ascii="Arial" w:hAnsi="Arial" w:cs="Arial"/>
          <w:color w:val="212020"/>
          <w:lang w:val="en-US"/>
        </w:rPr>
        <w:t xml:space="preserve">devrait être évité car entraîne des pénalisations aussi bien au niveau des activités des techniciens que des opérateurs mais également dans le </w:t>
      </w:r>
      <w:r w:rsidR="005873F6">
        <w:rPr>
          <w:rFonts w:ascii="Arial" w:hAnsi="Arial" w:cs="Arial"/>
          <w:color w:val="212020"/>
          <w:lang w:val="en-US"/>
        </w:rPr>
        <w:t>planning des enquêtes suivantes.</w:t>
      </w:r>
    </w:p>
    <w:p w:rsidR="00F66406" w:rsidRPr="004E6268" w:rsidRDefault="00F66406" w:rsidP="004E6268">
      <w:pPr>
        <w:widowControl w:val="0"/>
        <w:autoSpaceDE w:val="0"/>
        <w:autoSpaceDN w:val="0"/>
        <w:adjustRightInd w:val="0"/>
        <w:rPr>
          <w:rFonts w:ascii="Helvetica" w:hAnsi="Helvetica" w:cs="Helvetica"/>
          <w:b/>
          <w:color w:val="1049BC"/>
          <w:lang w:val="en-US"/>
        </w:rPr>
      </w:pPr>
    </w:p>
    <w:p w:rsidR="004A09C0" w:rsidRDefault="004E6268" w:rsidP="005873F6">
      <w:pPr>
        <w:widowControl w:val="0"/>
        <w:autoSpaceDE w:val="0"/>
        <w:autoSpaceDN w:val="0"/>
        <w:adjustRightInd w:val="0"/>
        <w:rPr>
          <w:rFonts w:ascii="Helvetica" w:hAnsi="Helvetica" w:cs="Helvetica"/>
          <w:b/>
          <w:color w:val="1049BC"/>
          <w:lang w:val="en-US"/>
        </w:rPr>
      </w:pPr>
      <w:r w:rsidRPr="004E6268">
        <w:rPr>
          <w:rFonts w:ascii="Helvetica" w:hAnsi="Helvetica" w:cs="Helvetica"/>
          <w:color w:val="000000" w:themeColor="text1"/>
          <w:lang w:val="en-US"/>
        </w:rPr>
        <w:t>Les ménages joints au téléphone ont déclaré être enclins à être interviewés chaque mois.</w:t>
      </w:r>
    </w:p>
    <w:p w:rsidR="00120348" w:rsidRDefault="00120348" w:rsidP="005B2385">
      <w:pPr>
        <w:widowControl w:val="0"/>
        <w:autoSpaceDE w:val="0"/>
        <w:autoSpaceDN w:val="0"/>
        <w:adjustRightInd w:val="0"/>
        <w:rPr>
          <w:rFonts w:ascii="Helvetica" w:hAnsi="Helvetica" w:cs="Helvetica"/>
          <w:lang w:val="en-US"/>
        </w:rPr>
      </w:pPr>
    </w:p>
    <w:p w:rsidR="00C5489F" w:rsidRDefault="00C5489F" w:rsidP="00B25D71">
      <w:pPr>
        <w:pStyle w:val="Paragraphedeliste"/>
        <w:rPr>
          <w:rFonts w:ascii="Helvetica Neue" w:hAnsi="Helvetica Neue" w:cs="Helvetica Neue"/>
          <w:color w:val="1049BC"/>
          <w:sz w:val="32"/>
          <w:szCs w:val="32"/>
          <w:lang w:val="en-US"/>
        </w:rPr>
      </w:pPr>
    </w:p>
    <w:p w:rsidR="00C5489F" w:rsidRDefault="00C5489F" w:rsidP="00B25D71">
      <w:pPr>
        <w:pStyle w:val="Paragraphedeliste"/>
        <w:rPr>
          <w:rFonts w:ascii="Helvetica Neue" w:hAnsi="Helvetica Neue" w:cs="Helvetica Neue"/>
          <w:color w:val="1049BC"/>
          <w:sz w:val="32"/>
          <w:szCs w:val="32"/>
          <w:lang w:val="en-US"/>
        </w:rPr>
      </w:pPr>
    </w:p>
    <w:p w:rsidR="005B4024" w:rsidRDefault="005B4024" w:rsidP="00C5489F">
      <w:pPr>
        <w:pStyle w:val="Paragraphedeliste"/>
        <w:jc w:val="center"/>
        <w:rPr>
          <w:rFonts w:ascii="Helvetica Neue" w:hAnsi="Helvetica Neue" w:cs="Helvetica Neue"/>
          <w:b/>
          <w:color w:val="1049BC"/>
          <w:sz w:val="32"/>
          <w:szCs w:val="32"/>
          <w:lang w:val="en-US"/>
        </w:rPr>
        <w:sectPr w:rsidR="005B4024" w:rsidSect="00C6278C">
          <w:pgSz w:w="11900" w:h="16840"/>
          <w:pgMar w:top="1440" w:right="1080" w:bottom="1440" w:left="1080" w:header="720" w:footer="720" w:gutter="0"/>
          <w:cols w:space="720"/>
          <w:noEndnote/>
        </w:sectPr>
      </w:pPr>
    </w:p>
    <w:p w:rsidR="00C5489F" w:rsidRDefault="00C5489F" w:rsidP="00B96C3D">
      <w:pPr>
        <w:pStyle w:val="Titre1"/>
        <w:numPr>
          <w:ilvl w:val="0"/>
          <w:numId w:val="0"/>
        </w:numPr>
        <w:jc w:val="center"/>
      </w:pPr>
      <w:bookmarkStart w:id="22" w:name="_Toc264792150"/>
      <w:r w:rsidRPr="00C5489F">
        <w:lastRenderedPageBreak/>
        <w:t>ANNEXES</w:t>
      </w:r>
      <w:bookmarkEnd w:id="22"/>
    </w:p>
    <w:p w:rsidR="006E5729" w:rsidRDefault="006E5729" w:rsidP="006E5729">
      <w:pPr>
        <w:pStyle w:val="Lgende"/>
      </w:pPr>
    </w:p>
    <w:p w:rsidR="006E5729" w:rsidRPr="006E5729" w:rsidRDefault="006E5729" w:rsidP="006E5729">
      <w:pPr>
        <w:pStyle w:val="Lgende"/>
      </w:pPr>
      <w:bookmarkStart w:id="23" w:name="_GoBack"/>
      <w:bookmarkEnd w:id="23"/>
      <w:r>
        <w:t xml:space="preserve">Annexe </w:t>
      </w:r>
      <w:fldSimple w:instr=" SEQ Annexe \* ARABIC ">
        <w:r>
          <w:rPr>
            <w:noProof/>
          </w:rPr>
          <w:t>1</w:t>
        </w:r>
      </w:fldSimple>
      <w:r>
        <w:t xml:space="preserve"> : Questionnaire mensuel sur Microfinance </w:t>
      </w:r>
    </w:p>
    <w:p w:rsidR="006E5729" w:rsidRPr="00AE4AFE" w:rsidRDefault="006E5729" w:rsidP="006E5729">
      <w:pPr>
        <w:pStyle w:val="Sansinterligne"/>
        <w:jc w:val="center"/>
        <w:rPr>
          <w:rFonts w:ascii="Times New Roman" w:hAnsi="Times New Roman" w:cs="Times New Roman"/>
          <w:b/>
          <w:sz w:val="24"/>
          <w:szCs w:val="24"/>
          <w:lang w:val="fr-FR"/>
        </w:rPr>
      </w:pPr>
      <w:r w:rsidRPr="00AE4AFE">
        <w:rPr>
          <w:rFonts w:ascii="Times New Roman" w:hAnsi="Times New Roman" w:cs="Times New Roman"/>
          <w:b/>
          <w:sz w:val="24"/>
          <w:szCs w:val="24"/>
          <w:lang w:val="fr-FR"/>
        </w:rPr>
        <w:t>Famantarananympamalyantsovoafidy (voafenomialoha)</w:t>
      </w:r>
    </w:p>
    <w:p w:rsidR="006E5729" w:rsidRPr="00AE4AFE" w:rsidRDefault="006E5729" w:rsidP="006E5729">
      <w:pPr>
        <w:pStyle w:val="Sansinterligne"/>
        <w:jc w:val="both"/>
        <w:rPr>
          <w:rFonts w:ascii="Times New Roman" w:hAnsi="Times New Roman" w:cs="Times New Roman"/>
          <w:sz w:val="24"/>
          <w:szCs w:val="24"/>
          <w:lang w:val="fr-FR"/>
        </w:rPr>
      </w:pPr>
      <w:r w:rsidRPr="00AE4AFE">
        <w:rPr>
          <w:rFonts w:ascii="Times New Roman" w:hAnsi="Times New Roman" w:cs="Times New Roman"/>
          <w:sz w:val="24"/>
          <w:szCs w:val="24"/>
          <w:lang w:val="fr-FR"/>
        </w:rPr>
        <w:t>Faritra :_______________________Isa Famantarana :___</w:t>
      </w:r>
    </w:p>
    <w:p w:rsidR="006E5729" w:rsidRPr="00B31DE8" w:rsidRDefault="006E5729" w:rsidP="006E5729">
      <w:pPr>
        <w:pStyle w:val="Sansinterligne"/>
        <w:jc w:val="both"/>
        <w:rPr>
          <w:rFonts w:ascii="Times New Roman" w:hAnsi="Times New Roman" w:cs="Times New Roman"/>
          <w:sz w:val="24"/>
          <w:szCs w:val="24"/>
        </w:rPr>
      </w:pPr>
      <w:r w:rsidRPr="00B31DE8">
        <w:rPr>
          <w:rFonts w:ascii="Times New Roman" w:hAnsi="Times New Roman" w:cs="Times New Roman"/>
          <w:sz w:val="24"/>
          <w:szCs w:val="24"/>
        </w:rPr>
        <w:t>Toerana :________(1 : An-drenivohitra, 2 : Ambanivohitra)</w:t>
      </w:r>
    </w:p>
    <w:p w:rsidR="006E5729" w:rsidRPr="009C0A63" w:rsidRDefault="006E5729" w:rsidP="006E5729">
      <w:pPr>
        <w:pStyle w:val="Sansinterligne"/>
        <w:jc w:val="both"/>
        <w:rPr>
          <w:rFonts w:ascii="Times New Roman" w:hAnsi="Times New Roman" w:cs="Times New Roman"/>
          <w:sz w:val="24"/>
          <w:szCs w:val="24"/>
        </w:rPr>
      </w:pPr>
      <w:r w:rsidRPr="009C0A63">
        <w:rPr>
          <w:rFonts w:ascii="Times New Roman" w:hAnsi="Times New Roman" w:cs="Times New Roman"/>
          <w:sz w:val="24"/>
          <w:szCs w:val="24"/>
        </w:rPr>
        <w:t>Toeranaipetrahana :___________</w:t>
      </w:r>
    </w:p>
    <w:p w:rsidR="006E5729" w:rsidRPr="009C0A63" w:rsidRDefault="006E5729" w:rsidP="006E5729">
      <w:pPr>
        <w:pStyle w:val="Sansinterligne"/>
        <w:jc w:val="both"/>
        <w:rPr>
          <w:rFonts w:ascii="Times New Roman" w:hAnsi="Times New Roman" w:cs="Times New Roman"/>
          <w:sz w:val="24"/>
          <w:szCs w:val="24"/>
        </w:rPr>
      </w:pPr>
      <w:r w:rsidRPr="009C0A63">
        <w:rPr>
          <w:rFonts w:ascii="Times New Roman" w:hAnsi="Times New Roman" w:cs="Times New Roman"/>
          <w:sz w:val="24"/>
          <w:szCs w:val="24"/>
        </w:rPr>
        <w:t>Vondron’olona :______</w:t>
      </w:r>
    </w:p>
    <w:p w:rsidR="006E5729" w:rsidRPr="009C0A63" w:rsidRDefault="006E5729" w:rsidP="006E5729">
      <w:pPr>
        <w:pStyle w:val="Sansinterligne"/>
        <w:jc w:val="both"/>
        <w:rPr>
          <w:rFonts w:ascii="Times New Roman" w:hAnsi="Times New Roman" w:cs="Times New Roman"/>
          <w:sz w:val="24"/>
          <w:szCs w:val="24"/>
        </w:rPr>
      </w:pPr>
      <w:r w:rsidRPr="009C0A63">
        <w:rPr>
          <w:rFonts w:ascii="Times New Roman" w:hAnsi="Times New Roman" w:cs="Times New Roman"/>
          <w:sz w:val="24"/>
          <w:szCs w:val="24"/>
        </w:rPr>
        <w:t>Nomeraon’nytokantrano :____</w:t>
      </w:r>
    </w:p>
    <w:p w:rsidR="006E5729" w:rsidRPr="00B31DE8" w:rsidRDefault="006E5729" w:rsidP="006E5729">
      <w:pPr>
        <w:pStyle w:val="Sansinterligne"/>
        <w:jc w:val="both"/>
        <w:rPr>
          <w:rFonts w:ascii="Times New Roman" w:hAnsi="Times New Roman" w:cs="Times New Roman"/>
          <w:sz w:val="24"/>
          <w:szCs w:val="24"/>
        </w:rPr>
      </w:pPr>
      <w:r w:rsidRPr="00B31DE8">
        <w:rPr>
          <w:rFonts w:ascii="Times New Roman" w:hAnsi="Times New Roman" w:cs="Times New Roman"/>
          <w:sz w:val="24"/>
          <w:szCs w:val="24"/>
        </w:rPr>
        <w:t>Idmen (</w:t>
      </w:r>
      <w:r>
        <w:rPr>
          <w:rFonts w:ascii="Times New Roman" w:hAnsi="Times New Roman" w:cs="Times New Roman"/>
          <w:sz w:val="24"/>
          <w:szCs w:val="24"/>
        </w:rPr>
        <w:t>h</w:t>
      </w:r>
      <w:r w:rsidRPr="00B31DE8">
        <w:rPr>
          <w:rFonts w:ascii="Times New Roman" w:hAnsi="Times New Roman" w:cs="Times New Roman"/>
          <w:sz w:val="24"/>
          <w:szCs w:val="24"/>
        </w:rPr>
        <w:t>amantarananytokantrano) :_______</w:t>
      </w:r>
    </w:p>
    <w:p w:rsidR="006E5729" w:rsidRPr="00B31DE8" w:rsidRDefault="006E5729" w:rsidP="006E5729">
      <w:pPr>
        <w:pStyle w:val="Sansinterligne"/>
        <w:jc w:val="both"/>
        <w:rPr>
          <w:rFonts w:ascii="Times New Roman" w:hAnsi="Times New Roman" w:cs="Times New Roman"/>
          <w:sz w:val="24"/>
          <w:szCs w:val="24"/>
        </w:rPr>
      </w:pPr>
      <w:r w:rsidRPr="00B31DE8">
        <w:rPr>
          <w:rFonts w:ascii="Times New Roman" w:hAnsi="Times New Roman" w:cs="Times New Roman"/>
          <w:sz w:val="24"/>
          <w:szCs w:val="24"/>
        </w:rPr>
        <w:t>Anaran’nympamaly antso:__________________</w:t>
      </w:r>
    </w:p>
    <w:p w:rsidR="006E5729" w:rsidRPr="00B31DE8" w:rsidRDefault="006E5729" w:rsidP="006E5729">
      <w:pPr>
        <w:pStyle w:val="Sansinterligne"/>
        <w:jc w:val="both"/>
        <w:rPr>
          <w:rFonts w:ascii="Times New Roman" w:hAnsi="Times New Roman" w:cs="Times New Roman"/>
          <w:sz w:val="24"/>
          <w:szCs w:val="24"/>
        </w:rPr>
      </w:pPr>
      <w:r w:rsidRPr="00B31DE8">
        <w:rPr>
          <w:rFonts w:ascii="Times New Roman" w:hAnsi="Times New Roman" w:cs="Times New Roman"/>
          <w:sz w:val="24"/>
          <w:szCs w:val="24"/>
        </w:rPr>
        <w:t>Idind (</w:t>
      </w:r>
      <w:r>
        <w:rPr>
          <w:rFonts w:ascii="Times New Roman" w:hAnsi="Times New Roman" w:cs="Times New Roman"/>
          <w:sz w:val="24"/>
          <w:szCs w:val="24"/>
        </w:rPr>
        <w:t>h</w:t>
      </w:r>
      <w:r w:rsidRPr="00B31DE8">
        <w:rPr>
          <w:rFonts w:ascii="Times New Roman" w:hAnsi="Times New Roman" w:cs="Times New Roman"/>
          <w:sz w:val="24"/>
          <w:szCs w:val="24"/>
        </w:rPr>
        <w:t>amantarananympamalyantsovoafidy) :_____________</w:t>
      </w:r>
    </w:p>
    <w:p w:rsidR="006E5729" w:rsidRPr="00B31DE8" w:rsidRDefault="006E5729" w:rsidP="006E5729">
      <w:pPr>
        <w:pStyle w:val="Sansinterligne"/>
        <w:jc w:val="both"/>
        <w:rPr>
          <w:rFonts w:ascii="Times New Roman" w:hAnsi="Times New Roman" w:cs="Times New Roman"/>
          <w:sz w:val="24"/>
          <w:szCs w:val="24"/>
        </w:rPr>
      </w:pPr>
      <w:r w:rsidRPr="00B31DE8">
        <w:rPr>
          <w:rFonts w:ascii="Times New Roman" w:hAnsi="Times New Roman" w:cs="Times New Roman"/>
          <w:sz w:val="24"/>
          <w:szCs w:val="24"/>
        </w:rPr>
        <w:t>Nomeraon’nytelefaonan’nympamaly antso:____________________</w:t>
      </w:r>
    </w:p>
    <w:p w:rsidR="006E5729" w:rsidRPr="00B31DE8" w:rsidRDefault="006E5729" w:rsidP="006E5729">
      <w:pPr>
        <w:pStyle w:val="Sansinterligne"/>
        <w:rPr>
          <w:rFonts w:ascii="Times New Roman" w:hAnsi="Times New Roman" w:cs="Times New Roman"/>
          <w:sz w:val="24"/>
          <w:szCs w:val="24"/>
        </w:rPr>
      </w:pPr>
    </w:p>
    <w:p w:rsidR="006E5729" w:rsidRPr="00B31DE8" w:rsidRDefault="006E5729" w:rsidP="006E5729">
      <w:pPr>
        <w:pStyle w:val="Sansinterligne"/>
        <w:jc w:val="center"/>
        <w:rPr>
          <w:rFonts w:ascii="Times New Roman" w:hAnsi="Times New Roman" w:cs="Times New Roman"/>
          <w:i/>
          <w:color w:val="FF0000"/>
          <w:sz w:val="24"/>
          <w:szCs w:val="24"/>
        </w:rPr>
      </w:pPr>
      <w:r w:rsidRPr="00B31DE8">
        <w:rPr>
          <w:rFonts w:ascii="Times New Roman" w:hAnsi="Times New Roman" w:cs="Times New Roman"/>
          <w:b/>
          <w:sz w:val="24"/>
          <w:szCs w:val="24"/>
        </w:rPr>
        <w:t>TOKO</w:t>
      </w:r>
      <w:r w:rsidRPr="00B31DE8">
        <w:rPr>
          <w:rFonts w:ascii="Times New Roman" w:hAnsi="Times New Roman" w:cs="Times New Roman"/>
          <w:b/>
          <w:color w:val="FF0000"/>
          <w:sz w:val="24"/>
          <w:szCs w:val="24"/>
        </w:rPr>
        <w:t>1</w:t>
      </w:r>
      <w:r w:rsidRPr="00B31DE8">
        <w:rPr>
          <w:rFonts w:ascii="Times New Roman" w:hAnsi="Times New Roman" w:cs="Times New Roman"/>
          <w:b/>
          <w:sz w:val="24"/>
          <w:szCs w:val="24"/>
        </w:rPr>
        <w:t xml:space="preserve"> – MIKASIKA NY ARA-BOLA</w:t>
      </w:r>
      <w:r w:rsidRPr="00B31DE8">
        <w:rPr>
          <w:rFonts w:ascii="Times New Roman" w:hAnsi="Times New Roman" w:cs="Times New Roman"/>
          <w:sz w:val="24"/>
          <w:szCs w:val="24"/>
        </w:rPr>
        <w:t xml:space="preserve"> (Aprily 2014)</w:t>
      </w:r>
    </w:p>
    <w:p w:rsidR="006E5729" w:rsidRPr="00B31DE8" w:rsidRDefault="006E5729" w:rsidP="006E5729">
      <w:pPr>
        <w:pStyle w:val="Sansinterligne"/>
        <w:rPr>
          <w:rFonts w:ascii="Times New Roman" w:hAnsi="Times New Roman" w:cs="Times New Roman"/>
        </w:rPr>
      </w:pPr>
    </w:p>
    <w:p w:rsidR="006E5729" w:rsidRPr="00B31DE8" w:rsidRDefault="006E5729" w:rsidP="006E5729">
      <w:pPr>
        <w:pStyle w:val="Sansinterligne"/>
        <w:rPr>
          <w:rFonts w:ascii="Times New Roman" w:hAnsi="Times New Roman" w:cs="Times New Roman"/>
          <w:sz w:val="24"/>
          <w:szCs w:val="24"/>
        </w:rPr>
      </w:pPr>
      <w:r w:rsidRPr="00322F7E">
        <w:rPr>
          <w:rFonts w:ascii="Times New Roman" w:hAnsi="Times New Roman" w:cs="Times New Roman"/>
          <w:sz w:val="24"/>
          <w:szCs w:val="24"/>
        </w:rPr>
        <w:t>Androany, manirynyhiresakaaminaomombanytolotra</w:t>
      </w:r>
      <w:r>
        <w:rPr>
          <w:rFonts w:ascii="Times New Roman" w:hAnsi="Times New Roman" w:cs="Times New Roman"/>
          <w:sz w:val="24"/>
          <w:szCs w:val="24"/>
        </w:rPr>
        <w:t xml:space="preserve"> omen’ny </w:t>
      </w:r>
      <w:r w:rsidRPr="00322F7E">
        <w:rPr>
          <w:rFonts w:ascii="Times New Roman" w:hAnsi="Times New Roman" w:cs="Times New Roman"/>
          <w:sz w:val="24"/>
          <w:szCs w:val="24"/>
        </w:rPr>
        <w:t>bankysyny</w:t>
      </w:r>
      <w:r>
        <w:rPr>
          <w:rFonts w:ascii="Times New Roman" w:hAnsi="Times New Roman" w:cs="Times New Roman"/>
          <w:sz w:val="24"/>
          <w:szCs w:val="24"/>
        </w:rPr>
        <w:t xml:space="preserve"> ara-b</w:t>
      </w:r>
      <w:r w:rsidRPr="00322F7E">
        <w:rPr>
          <w:rFonts w:ascii="Times New Roman" w:hAnsi="Times New Roman" w:cs="Times New Roman"/>
          <w:sz w:val="24"/>
          <w:szCs w:val="24"/>
        </w:rPr>
        <w:t>ola izahay</w:t>
      </w:r>
      <w:r w:rsidRPr="00B31DE8">
        <w:rPr>
          <w:rFonts w:ascii="Times New Roman" w:hAnsi="Times New Roman" w:cs="Times New Roman"/>
          <w:sz w:val="24"/>
          <w:szCs w:val="24"/>
        </w:rPr>
        <w:t>.</w:t>
      </w:r>
    </w:p>
    <w:p w:rsidR="006E5729" w:rsidRPr="00B31DE8" w:rsidRDefault="006E5729" w:rsidP="006E5729">
      <w:pPr>
        <w:pStyle w:val="Sansinterligne"/>
        <w:rPr>
          <w:rFonts w:ascii="Times New Roman" w:hAnsi="Times New Roman" w:cs="Times New Roman"/>
        </w:rPr>
      </w:pPr>
    </w:p>
    <w:tbl>
      <w:tblPr>
        <w:tblStyle w:val="Grilledutableau"/>
        <w:tblW w:w="10368" w:type="dxa"/>
        <w:tblLayout w:type="fixed"/>
        <w:tblLook w:val="0000"/>
      </w:tblPr>
      <w:tblGrid>
        <w:gridCol w:w="468"/>
        <w:gridCol w:w="8190"/>
        <w:gridCol w:w="1710"/>
      </w:tblGrid>
      <w:tr w:rsidR="006E5729" w:rsidRPr="00A901E8" w:rsidTr="001778AF">
        <w:trPr>
          <w:trHeight w:val="538"/>
        </w:trPr>
        <w:tc>
          <w:tcPr>
            <w:tcW w:w="468" w:type="dxa"/>
          </w:tcPr>
          <w:p w:rsidR="006E5729" w:rsidRPr="00A901E8" w:rsidRDefault="006E5729" w:rsidP="001778AF">
            <w:pPr>
              <w:pStyle w:val="Pa1"/>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1.</w:t>
            </w:r>
          </w:p>
        </w:tc>
        <w:tc>
          <w:tcPr>
            <w:tcW w:w="8190" w:type="dxa"/>
          </w:tcPr>
          <w:p w:rsidR="006E5729" w:rsidRPr="00A901E8" w:rsidRDefault="006E5729" w:rsidP="001778AF">
            <w:pPr>
              <w:rPr>
                <w:rFonts w:ascii="Times New Roman" w:hAnsi="Times New Roman" w:cs="Times New Roman"/>
                <w:color w:val="000000"/>
              </w:rPr>
            </w:pPr>
            <w:r w:rsidRPr="00322F7E">
              <w:rPr>
                <w:rFonts w:ascii="Times New Roman" w:hAnsi="Times New Roman" w:cs="Times New Roman"/>
              </w:rPr>
              <w:t>Mananakaontymisoratraaminaomanokana na ikambananaoamin’nyolon-kafaveianaoenyamin’irayamin’iretotoeranamanarakaireto ? Nykaontyiray dia ahafahanamanangom-bola, andoava</w:t>
            </w:r>
            <w:r>
              <w:rPr>
                <w:rFonts w:ascii="Times New Roman" w:hAnsi="Times New Roman" w:cs="Times New Roman"/>
              </w:rPr>
              <w:t>m-bola</w:t>
            </w:r>
            <w:r w:rsidRPr="00322F7E">
              <w:rPr>
                <w:rFonts w:ascii="Times New Roman" w:hAnsi="Times New Roman" w:cs="Times New Roman"/>
              </w:rPr>
              <w:t xml:space="preserve"> na andraisam-bola, andraisanakarama na fandrotsaham-bola</w:t>
            </w:r>
            <w:r w:rsidRPr="00A901E8">
              <w:rPr>
                <w:rStyle w:val="A1"/>
                <w:rFonts w:ascii="Times New Roman" w:hAnsi="Times New Roman" w:cs="Times New Roman"/>
                <w:szCs w:val="22"/>
              </w:rPr>
              <w:t xml:space="preserve">. </w:t>
            </w:r>
          </w:p>
        </w:tc>
        <w:tc>
          <w:tcPr>
            <w:tcW w:w="1710" w:type="dxa"/>
          </w:tcPr>
          <w:p w:rsidR="006E5729" w:rsidRPr="00A901E8" w:rsidRDefault="006E5729" w:rsidP="001778AF">
            <w:pPr>
              <w:pStyle w:val="Pa0"/>
              <w:rPr>
                <w:rStyle w:val="A1"/>
                <w:rFonts w:ascii="Times New Roman" w:hAnsi="Times New Roman" w:cs="Times New Roman"/>
                <w:sz w:val="22"/>
                <w:szCs w:val="22"/>
                <w:lang w:val="fr-FR"/>
              </w:rPr>
            </w:pPr>
            <w:r w:rsidRPr="00A901E8">
              <w:rPr>
                <w:rStyle w:val="A1"/>
                <w:rFonts w:ascii="Times New Roman" w:hAnsi="Times New Roman" w:cs="Times New Roman"/>
                <w:sz w:val="22"/>
                <w:szCs w:val="22"/>
                <w:lang w:val="fr-FR"/>
              </w:rPr>
              <w:t xml:space="preserve">1  =  </w:t>
            </w:r>
            <w:r>
              <w:rPr>
                <w:rStyle w:val="A1"/>
                <w:rFonts w:ascii="Times New Roman" w:hAnsi="Times New Roman" w:cs="Times New Roman"/>
                <w:sz w:val="22"/>
                <w:szCs w:val="22"/>
                <w:lang w:val="fr-FR"/>
              </w:rPr>
              <w:t>Eny</w:t>
            </w:r>
          </w:p>
          <w:p w:rsidR="006E5729" w:rsidRPr="00A901E8" w:rsidRDefault="006E5729" w:rsidP="001778AF">
            <w:pPr>
              <w:pStyle w:val="Pa0"/>
              <w:rPr>
                <w:rFonts w:ascii="Times New Roman" w:hAnsi="Times New Roman" w:cs="Times New Roman"/>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p w:rsidR="006E5729" w:rsidRPr="00A901E8" w:rsidRDefault="006E5729" w:rsidP="001778AF">
            <w:pPr>
              <w:pStyle w:val="Default"/>
              <w:rPr>
                <w:rFonts w:ascii="Times New Roman" w:hAnsi="Times New Roman" w:cs="Times New Roman"/>
                <w:sz w:val="22"/>
                <w:szCs w:val="22"/>
                <w:lang w:val="fr-FR"/>
              </w:rPr>
            </w:pPr>
          </w:p>
        </w:tc>
      </w:tr>
      <w:tr w:rsidR="006E5729" w:rsidRPr="007E2CDA" w:rsidTr="001778AF">
        <w:trPr>
          <w:trHeight w:val="268"/>
        </w:trPr>
        <w:tc>
          <w:tcPr>
            <w:tcW w:w="468" w:type="dxa"/>
          </w:tcPr>
          <w:p w:rsidR="006E5729" w:rsidRPr="00A901E8" w:rsidRDefault="006E5729" w:rsidP="001778AF">
            <w:pPr>
              <w:pStyle w:val="Pa2"/>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A.</w:t>
            </w:r>
          </w:p>
        </w:tc>
        <w:tc>
          <w:tcPr>
            <w:tcW w:w="8190" w:type="dxa"/>
          </w:tcPr>
          <w:p w:rsidR="006E5729" w:rsidRPr="007547CC" w:rsidRDefault="006E5729" w:rsidP="001778AF">
            <w:pPr>
              <w:pStyle w:val="Pa0"/>
              <w:rPr>
                <w:rFonts w:ascii="Times New Roman" w:hAnsi="Times New Roman" w:cs="Times New Roman"/>
                <w:color w:val="000000"/>
                <w:sz w:val="22"/>
                <w:szCs w:val="22"/>
                <w:lang w:val="fr-FR"/>
              </w:rPr>
            </w:pPr>
            <w:r w:rsidRPr="007547CC">
              <w:rPr>
                <w:rFonts w:ascii="Times New Roman" w:hAnsi="Times New Roman" w:cs="Times New Roman"/>
                <w:sz w:val="22"/>
                <w:szCs w:val="22"/>
                <w:lang w:val="fr-FR"/>
              </w:rPr>
              <w:t>Banky, bankykaoperativanaizaymety ho andrim-pitantanam-bolahafa</w:t>
            </w:r>
            <w:r w:rsidRPr="007547CC">
              <w:rPr>
                <w:rFonts w:ascii="Times New Roman" w:hAnsi="Times New Roman" w:cs="Times New Roman"/>
                <w:sz w:val="22"/>
                <w:szCs w:val="22"/>
                <w:shd w:val="clear" w:color="auto" w:fill="FFFF00"/>
                <w:lang w:val="fr-FR"/>
              </w:rPr>
              <w:t>(Ohatra: BOA, BNI, BFV, BMOI, BICM, sns…)</w:t>
            </w:r>
          </w:p>
        </w:tc>
        <w:tc>
          <w:tcPr>
            <w:tcW w:w="1710" w:type="dxa"/>
          </w:tcPr>
          <w:p w:rsidR="006E5729" w:rsidRPr="007547CC" w:rsidRDefault="006E5729" w:rsidP="001778AF">
            <w:pPr>
              <w:pStyle w:val="Pa0"/>
              <w:rPr>
                <w:rStyle w:val="A1"/>
                <w:rFonts w:ascii="Times New Roman" w:hAnsi="Times New Roman" w:cs="Times New Roman"/>
                <w:sz w:val="22"/>
                <w:szCs w:val="22"/>
                <w:lang w:val="fr-FR"/>
              </w:rPr>
            </w:pPr>
          </w:p>
        </w:tc>
      </w:tr>
      <w:tr w:rsidR="006E5729" w:rsidRPr="00A901E8" w:rsidTr="001778AF">
        <w:trPr>
          <w:trHeight w:val="95"/>
        </w:trPr>
        <w:tc>
          <w:tcPr>
            <w:tcW w:w="468" w:type="dxa"/>
          </w:tcPr>
          <w:p w:rsidR="006E5729" w:rsidRPr="00A901E8" w:rsidRDefault="006E5729" w:rsidP="001778AF">
            <w:pPr>
              <w:pStyle w:val="Pa2"/>
              <w:rPr>
                <w:rFonts w:ascii="Times New Roman" w:hAnsi="Times New Roman" w:cs="Times New Roman"/>
                <w:color w:val="000000"/>
                <w:sz w:val="22"/>
                <w:szCs w:val="22"/>
                <w:lang w:val="fr-FR"/>
              </w:rPr>
            </w:pPr>
            <w:r w:rsidRPr="00A901E8">
              <w:rPr>
                <w:rFonts w:ascii="Times New Roman" w:hAnsi="Times New Roman" w:cs="Times New Roman"/>
                <w:bCs/>
                <w:color w:val="000000"/>
                <w:sz w:val="22"/>
                <w:szCs w:val="22"/>
                <w:lang w:val="fr-FR"/>
              </w:rPr>
              <w:t>B.</w:t>
            </w:r>
          </w:p>
        </w:tc>
        <w:tc>
          <w:tcPr>
            <w:tcW w:w="8190" w:type="dxa"/>
          </w:tcPr>
          <w:p w:rsidR="006E5729" w:rsidRPr="00A901E8" w:rsidRDefault="006E5729" w:rsidP="001778AF">
            <w:pPr>
              <w:pStyle w:val="Pa0"/>
              <w:rPr>
                <w:rFonts w:ascii="Times New Roman" w:hAnsi="Times New Roman" w:cs="Times New Roman"/>
                <w:color w:val="000000"/>
                <w:sz w:val="22"/>
                <w:szCs w:val="22"/>
                <w:lang w:val="fr-FR"/>
              </w:rPr>
            </w:pPr>
            <w:r>
              <w:rPr>
                <w:rStyle w:val="A1"/>
                <w:rFonts w:ascii="Times New Roman" w:hAnsi="Times New Roman" w:cs="Times New Roman"/>
                <w:sz w:val="22"/>
                <w:szCs w:val="22"/>
                <w:lang w:val="fr-FR"/>
              </w:rPr>
              <w:t>Paositra</w:t>
            </w:r>
          </w:p>
        </w:tc>
        <w:tc>
          <w:tcPr>
            <w:tcW w:w="1710" w:type="dxa"/>
          </w:tcPr>
          <w:p w:rsidR="006E5729" w:rsidRPr="00A901E8" w:rsidRDefault="006E5729" w:rsidP="001778AF">
            <w:pPr>
              <w:pStyle w:val="Pa0"/>
              <w:rPr>
                <w:rStyle w:val="A1"/>
                <w:rFonts w:ascii="Times New Roman" w:hAnsi="Times New Roman" w:cs="Times New Roman"/>
                <w:sz w:val="22"/>
                <w:szCs w:val="22"/>
                <w:lang w:val="fr-FR"/>
              </w:rPr>
            </w:pPr>
          </w:p>
        </w:tc>
      </w:tr>
      <w:tr w:rsidR="006E5729" w:rsidRPr="00A901E8" w:rsidTr="001778AF">
        <w:trPr>
          <w:trHeight w:val="95"/>
        </w:trPr>
        <w:tc>
          <w:tcPr>
            <w:tcW w:w="468" w:type="dxa"/>
          </w:tcPr>
          <w:p w:rsidR="006E5729" w:rsidRPr="00A901E8" w:rsidRDefault="006E5729" w:rsidP="001778AF">
            <w:pPr>
              <w:pStyle w:val="Pa2"/>
              <w:rPr>
                <w:rFonts w:ascii="Times New Roman" w:hAnsi="Times New Roman" w:cs="Times New Roman"/>
                <w:bCs/>
                <w:color w:val="000000"/>
                <w:sz w:val="22"/>
                <w:szCs w:val="22"/>
                <w:lang w:val="fr-FR"/>
              </w:rPr>
            </w:pPr>
            <w:r w:rsidRPr="00A901E8">
              <w:rPr>
                <w:rFonts w:ascii="Times New Roman" w:hAnsi="Times New Roman" w:cs="Times New Roman"/>
                <w:bCs/>
                <w:color w:val="000000"/>
                <w:sz w:val="22"/>
                <w:szCs w:val="22"/>
                <w:lang w:val="fr-FR"/>
              </w:rPr>
              <w:t>C.</w:t>
            </w:r>
          </w:p>
        </w:tc>
        <w:tc>
          <w:tcPr>
            <w:tcW w:w="8190" w:type="dxa"/>
          </w:tcPr>
          <w:p w:rsidR="006E5729" w:rsidRPr="00A901E8" w:rsidRDefault="006E5729" w:rsidP="001778AF">
            <w:pPr>
              <w:pStyle w:val="Pa0"/>
              <w:rPr>
                <w:rStyle w:val="A1"/>
                <w:rFonts w:ascii="Times New Roman" w:hAnsi="Times New Roman" w:cs="Times New Roman"/>
                <w:sz w:val="22"/>
                <w:szCs w:val="22"/>
                <w:lang w:val="fr-FR"/>
              </w:rPr>
            </w:pPr>
            <w:r w:rsidRPr="00322F7E">
              <w:rPr>
                <w:rFonts w:ascii="Times New Roman" w:hAnsi="Times New Roman" w:cs="Times New Roman"/>
                <w:sz w:val="22"/>
                <w:szCs w:val="22"/>
              </w:rPr>
              <w:t>Orina</w:t>
            </w:r>
            <w:r>
              <w:rPr>
                <w:rFonts w:ascii="Times New Roman" w:hAnsi="Times New Roman" w:cs="Times New Roman"/>
                <w:sz w:val="22"/>
                <w:szCs w:val="22"/>
              </w:rPr>
              <w:t xml:space="preserve">sa </w:t>
            </w:r>
            <w:r w:rsidRPr="00322F7E">
              <w:rPr>
                <w:rFonts w:ascii="Times New Roman" w:hAnsi="Times New Roman" w:cs="Times New Roman"/>
                <w:sz w:val="22"/>
                <w:szCs w:val="22"/>
              </w:rPr>
              <w:t>mi</w:t>
            </w:r>
            <w:r>
              <w:rPr>
                <w:rFonts w:ascii="Times New Roman" w:hAnsi="Times New Roman" w:cs="Times New Roman"/>
                <w:sz w:val="22"/>
                <w:szCs w:val="22"/>
              </w:rPr>
              <w:t>varotra finday</w:t>
            </w:r>
            <w:r w:rsidRPr="00322F7E">
              <w:rPr>
                <w:rFonts w:ascii="Times New Roman" w:hAnsi="Times New Roman" w:cs="Times New Roman"/>
                <w:sz w:val="22"/>
                <w:szCs w:val="22"/>
              </w:rPr>
              <w:t> </w:t>
            </w:r>
            <w:r w:rsidRPr="008475E4">
              <w:rPr>
                <w:rStyle w:val="A1"/>
                <w:rFonts w:ascii="Times New Roman" w:hAnsi="Times New Roman" w:cs="Times New Roman"/>
                <w:color w:val="auto"/>
                <w:sz w:val="22"/>
                <w:szCs w:val="22"/>
                <w:shd w:val="clear" w:color="auto" w:fill="FFFF00"/>
                <w:lang w:val="fr-FR"/>
              </w:rPr>
              <w:t>[</w:t>
            </w:r>
            <w:r w:rsidRPr="008475E4">
              <w:rPr>
                <w:rFonts w:ascii="Times New Roman" w:hAnsi="Times New Roman" w:cs="Times New Roman"/>
                <w:sz w:val="22"/>
                <w:szCs w:val="22"/>
                <w:shd w:val="clear" w:color="auto" w:fill="FFFF00"/>
              </w:rPr>
              <w:t>ohatra</w:t>
            </w:r>
            <w:r w:rsidRPr="008475E4">
              <w:rPr>
                <w:rFonts w:ascii="Times New Roman" w:hAnsi="Times New Roman" w:cs="Times New Roman"/>
                <w:sz w:val="22"/>
                <w:szCs w:val="22"/>
                <w:shd w:val="clear" w:color="auto" w:fill="FFFF00"/>
                <w:lang w:val="fr-FR"/>
              </w:rPr>
              <w:t> : AIRTEL, ORANGE, TELMA]</w:t>
            </w:r>
          </w:p>
        </w:tc>
        <w:tc>
          <w:tcPr>
            <w:tcW w:w="1710" w:type="dxa"/>
          </w:tcPr>
          <w:p w:rsidR="006E5729" w:rsidRPr="00A901E8" w:rsidRDefault="006E5729" w:rsidP="001778AF">
            <w:pPr>
              <w:pStyle w:val="Pa0"/>
              <w:rPr>
                <w:rStyle w:val="A1"/>
                <w:rFonts w:ascii="Times New Roman" w:hAnsi="Times New Roman" w:cs="Times New Roman"/>
                <w:sz w:val="22"/>
                <w:szCs w:val="22"/>
                <w:lang w:val="fr-FR"/>
              </w:rPr>
            </w:pPr>
          </w:p>
        </w:tc>
      </w:tr>
    </w:tbl>
    <w:p w:rsidR="006E5729" w:rsidRPr="00A901E8" w:rsidRDefault="006E5729" w:rsidP="006E5729">
      <w:pPr>
        <w:pStyle w:val="Default"/>
        <w:rPr>
          <w:rFonts w:ascii="Times New Roman" w:hAnsi="Times New Roman" w:cs="Times New Roman"/>
          <w:lang w:val="fr-FR"/>
        </w:rPr>
      </w:pPr>
    </w:p>
    <w:p w:rsidR="006E5729" w:rsidRPr="008938EA" w:rsidRDefault="006E5729" w:rsidP="006E5729">
      <w:pPr>
        <w:pStyle w:val="Default"/>
        <w:rPr>
          <w:rFonts w:ascii="Times New Roman" w:hAnsi="Times New Roman" w:cs="Times New Roman"/>
          <w:b/>
          <w:color w:val="auto"/>
          <w:sz w:val="22"/>
          <w:szCs w:val="22"/>
        </w:rPr>
      </w:pPr>
      <w:r w:rsidRPr="008938EA">
        <w:rPr>
          <w:rFonts w:ascii="Times New Roman" w:hAnsi="Times New Roman" w:cs="Times New Roman"/>
          <w:b/>
          <w:sz w:val="22"/>
          <w:szCs w:val="22"/>
        </w:rPr>
        <w:t>Raha “TSIA” daholo ny valim-panontanianao tao amin’ny F1, mandehana avyhatrany any amin’nyF10</w:t>
      </w:r>
    </w:p>
    <w:p w:rsidR="006E5729" w:rsidRPr="008938EA" w:rsidRDefault="006E5729" w:rsidP="006E5729">
      <w:pPr>
        <w:pStyle w:val="Default"/>
        <w:rPr>
          <w:rFonts w:ascii="Times New Roman" w:hAnsi="Times New Roman" w:cs="Times New Roman"/>
        </w:rPr>
      </w:pPr>
    </w:p>
    <w:tbl>
      <w:tblPr>
        <w:tblStyle w:val="Grilledutableau"/>
        <w:tblW w:w="10368" w:type="dxa"/>
        <w:tblLayout w:type="fixed"/>
        <w:tblLook w:val="0000"/>
      </w:tblPr>
      <w:tblGrid>
        <w:gridCol w:w="468"/>
        <w:gridCol w:w="8280"/>
        <w:gridCol w:w="1620"/>
      </w:tblGrid>
      <w:tr w:rsidR="006E5729" w:rsidRPr="00A901E8" w:rsidTr="001778AF">
        <w:trPr>
          <w:trHeight w:val="178"/>
        </w:trPr>
        <w:tc>
          <w:tcPr>
            <w:tcW w:w="468" w:type="dxa"/>
          </w:tcPr>
          <w:p w:rsidR="006E5729" w:rsidRPr="00A901E8" w:rsidRDefault="006E5729" w:rsidP="001778AF">
            <w:pPr>
              <w:pStyle w:val="Pa0"/>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2.</w:t>
            </w:r>
          </w:p>
        </w:tc>
        <w:tc>
          <w:tcPr>
            <w:tcW w:w="8280" w:type="dxa"/>
          </w:tcPr>
          <w:p w:rsidR="006E5729" w:rsidRPr="00322F7E" w:rsidRDefault="006E5729" w:rsidP="001778AF">
            <w:pPr>
              <w:jc w:val="both"/>
              <w:rPr>
                <w:rFonts w:ascii="Times New Roman" w:hAnsi="Times New Roman" w:cs="Times New Roman"/>
              </w:rPr>
            </w:pPr>
            <w:r w:rsidRPr="00322F7E">
              <w:rPr>
                <w:rFonts w:ascii="Times New Roman" w:hAnsi="Times New Roman" w:cs="Times New Roman"/>
              </w:rPr>
              <w:t>Ampiasainaoamin’ny</w:t>
            </w:r>
            <w:r>
              <w:rPr>
                <w:rFonts w:ascii="Times New Roman" w:hAnsi="Times New Roman" w:cs="Times New Roman"/>
              </w:rPr>
              <w:t>filanaomanokana,</w:t>
            </w:r>
            <w:r w:rsidRPr="00322F7E">
              <w:rPr>
                <w:rFonts w:ascii="Times New Roman" w:hAnsi="Times New Roman" w:cs="Times New Roman"/>
              </w:rPr>
              <w:t>sa amin’nysehatraarak’asasaamin’ireoroaireomiarakanykaontinao?</w:t>
            </w:r>
          </w:p>
          <w:p w:rsidR="006E5729" w:rsidRPr="00322F7E" w:rsidRDefault="006E5729" w:rsidP="006E5729">
            <w:pPr>
              <w:pStyle w:val="Paragraphedeliste"/>
              <w:numPr>
                <w:ilvl w:val="0"/>
                <w:numId w:val="26"/>
              </w:numPr>
              <w:jc w:val="both"/>
              <w:rPr>
                <w:rFonts w:ascii="Times New Roman" w:hAnsi="Times New Roman" w:cs="Times New Roman"/>
              </w:rPr>
            </w:pPr>
            <w:r w:rsidRPr="00322F7E">
              <w:rPr>
                <w:rFonts w:ascii="Times New Roman" w:hAnsi="Times New Roman" w:cs="Times New Roman"/>
              </w:rPr>
              <w:t>Filanamanokana</w:t>
            </w:r>
          </w:p>
          <w:p w:rsidR="006E5729" w:rsidRPr="00322F7E" w:rsidRDefault="006E5729" w:rsidP="006E5729">
            <w:pPr>
              <w:pStyle w:val="Paragraphedeliste"/>
              <w:numPr>
                <w:ilvl w:val="0"/>
                <w:numId w:val="26"/>
              </w:numPr>
              <w:jc w:val="both"/>
              <w:rPr>
                <w:rFonts w:ascii="Times New Roman" w:hAnsi="Times New Roman" w:cs="Times New Roman"/>
              </w:rPr>
            </w:pPr>
            <w:r w:rsidRPr="00322F7E">
              <w:rPr>
                <w:rFonts w:ascii="Times New Roman" w:hAnsi="Times New Roman" w:cs="Times New Roman"/>
              </w:rPr>
              <w:t>Sehatraarak’asa</w:t>
            </w:r>
          </w:p>
          <w:p w:rsidR="006E5729" w:rsidRPr="00A901E8" w:rsidRDefault="006E5729" w:rsidP="006E5729">
            <w:pPr>
              <w:pStyle w:val="Pa0"/>
              <w:numPr>
                <w:ilvl w:val="0"/>
                <w:numId w:val="26"/>
              </w:numPr>
              <w:rPr>
                <w:rFonts w:ascii="Times New Roman" w:hAnsi="Times New Roman" w:cs="Times New Roman"/>
                <w:color w:val="000000"/>
                <w:sz w:val="22"/>
                <w:szCs w:val="22"/>
                <w:lang w:val="fr-FR"/>
              </w:rPr>
            </w:pPr>
            <w:r w:rsidRPr="00322F7E">
              <w:rPr>
                <w:rFonts w:ascii="Times New Roman" w:hAnsi="Times New Roman" w:cs="Times New Roman"/>
                <w:sz w:val="22"/>
                <w:szCs w:val="22"/>
              </w:rPr>
              <w:t>Izyroamiaraka</w:t>
            </w:r>
          </w:p>
        </w:tc>
        <w:tc>
          <w:tcPr>
            <w:tcW w:w="1620" w:type="dxa"/>
          </w:tcPr>
          <w:p w:rsidR="006E5729" w:rsidRPr="00A901E8" w:rsidRDefault="006E5729" w:rsidP="001778AF">
            <w:pPr>
              <w:pStyle w:val="Pa0"/>
              <w:rPr>
                <w:rStyle w:val="A1"/>
                <w:rFonts w:ascii="Times New Roman" w:hAnsi="Times New Roman" w:cs="Times New Roman"/>
                <w:sz w:val="22"/>
                <w:szCs w:val="22"/>
                <w:lang w:val="fr-FR"/>
              </w:rPr>
            </w:pPr>
          </w:p>
        </w:tc>
      </w:tr>
    </w:tbl>
    <w:p w:rsidR="006E5729" w:rsidRPr="00A901E8" w:rsidRDefault="006E5729" w:rsidP="006E5729">
      <w:pPr>
        <w:pStyle w:val="Default"/>
        <w:rPr>
          <w:rFonts w:ascii="Times New Roman" w:hAnsi="Times New Roman" w:cs="Times New Roman"/>
          <w:lang w:val="fr-FR"/>
        </w:rPr>
      </w:pPr>
    </w:p>
    <w:tbl>
      <w:tblPr>
        <w:tblStyle w:val="Grilledutableau"/>
        <w:tblW w:w="10368" w:type="dxa"/>
        <w:tblLayout w:type="fixed"/>
        <w:tblLook w:val="0000"/>
      </w:tblPr>
      <w:tblGrid>
        <w:gridCol w:w="468"/>
        <w:gridCol w:w="8190"/>
        <w:gridCol w:w="1710"/>
      </w:tblGrid>
      <w:tr w:rsidR="006E5729" w:rsidRPr="00A901E8" w:rsidTr="001778AF">
        <w:trPr>
          <w:trHeight w:val="53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Style w:val="A1"/>
                <w:rFonts w:ascii="Times New Roman" w:hAnsi="Times New Roman" w:cs="Times New Roman"/>
                <w:bCs/>
                <w:color w:val="auto"/>
                <w:sz w:val="22"/>
                <w:szCs w:val="22"/>
                <w:lang w:val="fr-FR"/>
              </w:rPr>
              <w:t xml:space="preserve">3. </w:t>
            </w:r>
          </w:p>
        </w:tc>
        <w:tc>
          <w:tcPr>
            <w:tcW w:w="8190" w:type="dxa"/>
          </w:tcPr>
          <w:p w:rsidR="006E5729" w:rsidRPr="00F61A1D" w:rsidRDefault="006E5729" w:rsidP="001778AF">
            <w:pPr>
              <w:pStyle w:val="Sansinterligne"/>
              <w:rPr>
                <w:rFonts w:ascii="Times New Roman" w:hAnsi="Times New Roman" w:cs="Times New Roman"/>
              </w:rPr>
            </w:pPr>
            <w:r w:rsidRPr="00F61A1D">
              <w:rPr>
                <w:rFonts w:ascii="Times New Roman" w:hAnsi="Times New Roman" w:cs="Times New Roman"/>
              </w:rPr>
              <w:t>Ny andrim-pamatsiam-bola madinikairaydiaorinasairaymampindram-bola madinika.</w:t>
            </w:r>
          </w:p>
        </w:tc>
        <w:tc>
          <w:tcPr>
            <w:tcW w:w="1710" w:type="dxa"/>
          </w:tcPr>
          <w:p w:rsidR="006E5729" w:rsidRPr="00A901E8" w:rsidRDefault="006E5729" w:rsidP="001778AF">
            <w:pPr>
              <w:pStyle w:val="Pa0"/>
              <w:rPr>
                <w:rStyle w:val="A1"/>
                <w:rFonts w:ascii="Times New Roman" w:hAnsi="Times New Roman" w:cs="Times New Roman"/>
                <w:color w:val="auto"/>
                <w:sz w:val="22"/>
                <w:szCs w:val="22"/>
                <w:lang w:val="fr-FR"/>
              </w:rPr>
            </w:pPr>
            <w:r w:rsidRPr="00A901E8">
              <w:rPr>
                <w:rStyle w:val="A1"/>
                <w:rFonts w:ascii="Times New Roman" w:hAnsi="Times New Roman" w:cs="Times New Roman"/>
                <w:color w:val="auto"/>
                <w:sz w:val="22"/>
                <w:szCs w:val="22"/>
                <w:lang w:val="fr-FR"/>
              </w:rPr>
              <w:t xml:space="preserve">1 = </w:t>
            </w:r>
            <w:r>
              <w:rPr>
                <w:rStyle w:val="A1"/>
                <w:rFonts w:ascii="Times New Roman" w:hAnsi="Times New Roman" w:cs="Times New Roman"/>
                <w:color w:val="auto"/>
                <w:sz w:val="22"/>
                <w:szCs w:val="22"/>
                <w:lang w:val="fr-FR"/>
              </w:rPr>
              <w:t>Eny</w:t>
            </w:r>
          </w:p>
          <w:p w:rsidR="006E5729" w:rsidRPr="00A901E8" w:rsidRDefault="006E5729" w:rsidP="001778AF">
            <w:pPr>
              <w:pStyle w:val="Pa0"/>
              <w:rPr>
                <w:rFonts w:ascii="Times New Roman" w:hAnsi="Times New Roman" w:cs="Times New Roman"/>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tc>
      </w:tr>
      <w:tr w:rsidR="006E5729" w:rsidRPr="00F61A1D" w:rsidTr="001778AF">
        <w:trPr>
          <w:trHeight w:val="268"/>
        </w:trPr>
        <w:tc>
          <w:tcPr>
            <w:tcW w:w="468" w:type="dxa"/>
          </w:tcPr>
          <w:p w:rsidR="006E5729" w:rsidRPr="00A901E8" w:rsidRDefault="006E5729" w:rsidP="001778AF">
            <w:pPr>
              <w:pStyle w:val="Pa2"/>
              <w:rPr>
                <w:rFonts w:ascii="Times New Roman" w:hAnsi="Times New Roman" w:cs="Times New Roman"/>
                <w:sz w:val="22"/>
                <w:szCs w:val="22"/>
                <w:lang w:val="fr-FR"/>
              </w:rPr>
            </w:pPr>
            <w:r w:rsidRPr="00A901E8">
              <w:rPr>
                <w:rStyle w:val="A1"/>
                <w:rFonts w:ascii="Times New Roman" w:hAnsi="Times New Roman" w:cs="Times New Roman"/>
                <w:bCs/>
                <w:color w:val="auto"/>
                <w:sz w:val="22"/>
                <w:szCs w:val="22"/>
                <w:lang w:val="fr-FR"/>
              </w:rPr>
              <w:t xml:space="preserve">A. </w:t>
            </w:r>
          </w:p>
        </w:tc>
        <w:tc>
          <w:tcPr>
            <w:tcW w:w="8190" w:type="dxa"/>
          </w:tcPr>
          <w:p w:rsidR="006E5729" w:rsidRPr="00B31DE8" w:rsidRDefault="006E5729" w:rsidP="001778AF">
            <w:pPr>
              <w:pStyle w:val="Pa0"/>
              <w:rPr>
                <w:rFonts w:ascii="Times New Roman" w:hAnsi="Times New Roman" w:cs="Times New Roman"/>
                <w:sz w:val="22"/>
                <w:szCs w:val="22"/>
              </w:rPr>
            </w:pPr>
            <w:r w:rsidRPr="00322F7E">
              <w:rPr>
                <w:rFonts w:ascii="Times New Roman" w:hAnsi="Times New Roman" w:cs="Times New Roman"/>
                <w:sz w:val="22"/>
                <w:szCs w:val="22"/>
              </w:rPr>
              <w:t>Mahafantatra</w:t>
            </w:r>
            <w:r>
              <w:rPr>
                <w:rFonts w:ascii="Times New Roman" w:hAnsi="Times New Roman" w:cs="Times New Roman"/>
              </w:rPr>
              <w:t xml:space="preserve">andrim-pamatsiam-bola madinika </w:t>
            </w:r>
            <w:r w:rsidRPr="00322F7E">
              <w:rPr>
                <w:rFonts w:ascii="Times New Roman" w:hAnsi="Times New Roman" w:cs="Times New Roman"/>
                <w:sz w:val="22"/>
                <w:szCs w:val="22"/>
              </w:rPr>
              <w:t>veianao</w:t>
            </w:r>
            <w:r w:rsidRPr="00B31DE8">
              <w:rPr>
                <w:rFonts w:ascii="Times New Roman" w:hAnsi="Times New Roman" w:cs="Times New Roman"/>
                <w:sz w:val="22"/>
                <w:szCs w:val="22"/>
              </w:rPr>
              <w:t xml:space="preserve">? </w:t>
            </w:r>
          </w:p>
        </w:tc>
        <w:tc>
          <w:tcPr>
            <w:tcW w:w="1710" w:type="dxa"/>
          </w:tcPr>
          <w:p w:rsidR="006E5729" w:rsidRPr="00B31DE8" w:rsidRDefault="006E5729" w:rsidP="001778AF">
            <w:pPr>
              <w:pStyle w:val="Pa0"/>
              <w:rPr>
                <w:rStyle w:val="A1"/>
                <w:rFonts w:ascii="Times New Roman" w:hAnsi="Times New Roman" w:cs="Times New Roman"/>
                <w:color w:val="auto"/>
                <w:sz w:val="22"/>
                <w:szCs w:val="22"/>
              </w:rPr>
            </w:pPr>
          </w:p>
        </w:tc>
      </w:tr>
      <w:tr w:rsidR="006E5729" w:rsidRPr="00F61A1D" w:rsidTr="001778AF">
        <w:trPr>
          <w:trHeight w:val="95"/>
        </w:trPr>
        <w:tc>
          <w:tcPr>
            <w:tcW w:w="468" w:type="dxa"/>
          </w:tcPr>
          <w:p w:rsidR="006E5729" w:rsidRPr="00A901E8" w:rsidRDefault="006E5729" w:rsidP="001778AF">
            <w:pPr>
              <w:pStyle w:val="Pa2"/>
              <w:rPr>
                <w:rFonts w:ascii="Times New Roman" w:hAnsi="Times New Roman" w:cs="Times New Roman"/>
                <w:sz w:val="22"/>
                <w:szCs w:val="22"/>
                <w:lang w:val="fr-FR"/>
              </w:rPr>
            </w:pPr>
            <w:r w:rsidRPr="00A901E8">
              <w:rPr>
                <w:rFonts w:ascii="Times New Roman" w:hAnsi="Times New Roman" w:cs="Times New Roman"/>
                <w:bCs/>
                <w:sz w:val="22"/>
                <w:szCs w:val="22"/>
                <w:lang w:val="fr-FR"/>
              </w:rPr>
              <w:t xml:space="preserve">B. </w:t>
            </w:r>
          </w:p>
        </w:tc>
        <w:tc>
          <w:tcPr>
            <w:tcW w:w="8190" w:type="dxa"/>
          </w:tcPr>
          <w:p w:rsidR="006E5729" w:rsidRPr="00B31DE8" w:rsidRDefault="006E5729" w:rsidP="001778AF">
            <w:pPr>
              <w:pStyle w:val="Pa0"/>
              <w:rPr>
                <w:rFonts w:ascii="Times New Roman" w:hAnsi="Times New Roman" w:cs="Times New Roman"/>
                <w:sz w:val="22"/>
                <w:szCs w:val="22"/>
              </w:rPr>
            </w:pPr>
            <w:r w:rsidRPr="00322F7E">
              <w:rPr>
                <w:rFonts w:ascii="Times New Roman" w:hAnsi="Times New Roman" w:cs="Times New Roman"/>
                <w:sz w:val="22"/>
                <w:szCs w:val="22"/>
              </w:rPr>
              <w:t>Mananakaontyenyamin’ny</w:t>
            </w:r>
            <w:r>
              <w:rPr>
                <w:rFonts w:ascii="Times New Roman" w:hAnsi="Times New Roman" w:cs="Times New Roman"/>
              </w:rPr>
              <w:t xml:space="preserve">andrim-pamatsiam-bola madinika </w:t>
            </w:r>
            <w:r w:rsidRPr="00322F7E">
              <w:rPr>
                <w:rFonts w:ascii="Times New Roman" w:hAnsi="Times New Roman" w:cs="Times New Roman"/>
                <w:sz w:val="22"/>
                <w:szCs w:val="22"/>
              </w:rPr>
              <w:t>veianao</w:t>
            </w:r>
            <w:r>
              <w:rPr>
                <w:rFonts w:ascii="Times New Roman" w:hAnsi="Times New Roman" w:cs="Times New Roman"/>
                <w:sz w:val="22"/>
                <w:szCs w:val="22"/>
              </w:rPr>
              <w:t xml:space="preserve"> ankehitriny</w:t>
            </w:r>
            <w:r w:rsidRPr="00B31DE8">
              <w:rPr>
                <w:rFonts w:ascii="Times New Roman" w:hAnsi="Times New Roman" w:cs="Times New Roman"/>
                <w:sz w:val="22"/>
                <w:szCs w:val="22"/>
              </w:rPr>
              <w:t>?</w:t>
            </w:r>
          </w:p>
        </w:tc>
        <w:tc>
          <w:tcPr>
            <w:tcW w:w="1710" w:type="dxa"/>
          </w:tcPr>
          <w:p w:rsidR="006E5729" w:rsidRPr="00B31DE8" w:rsidRDefault="006E5729" w:rsidP="001778AF">
            <w:pPr>
              <w:pStyle w:val="Pa0"/>
              <w:rPr>
                <w:rStyle w:val="A1"/>
                <w:rFonts w:ascii="Times New Roman" w:hAnsi="Times New Roman" w:cs="Times New Roman"/>
                <w:color w:val="auto"/>
                <w:sz w:val="22"/>
                <w:szCs w:val="22"/>
              </w:rPr>
            </w:pPr>
          </w:p>
        </w:tc>
      </w:tr>
    </w:tbl>
    <w:p w:rsidR="006E5729" w:rsidRPr="00B31DE8" w:rsidRDefault="006E5729" w:rsidP="006E5729">
      <w:pPr>
        <w:pStyle w:val="Default"/>
        <w:rPr>
          <w:rFonts w:ascii="Times New Roman" w:hAnsi="Times New Roman" w:cs="Times New Roman"/>
        </w:rPr>
      </w:pPr>
    </w:p>
    <w:tbl>
      <w:tblPr>
        <w:tblStyle w:val="Grilledutableau"/>
        <w:tblW w:w="10368" w:type="dxa"/>
        <w:tblLayout w:type="fixed"/>
        <w:tblLook w:val="0000"/>
      </w:tblPr>
      <w:tblGrid>
        <w:gridCol w:w="468"/>
        <w:gridCol w:w="8820"/>
        <w:gridCol w:w="1080"/>
      </w:tblGrid>
      <w:tr w:rsidR="006E5729" w:rsidRPr="00A901E8" w:rsidTr="001778AF">
        <w:trPr>
          <w:trHeight w:val="53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Style w:val="A1"/>
                <w:rFonts w:ascii="Times New Roman" w:hAnsi="Times New Roman" w:cs="Times New Roman"/>
                <w:bCs/>
                <w:color w:val="auto"/>
                <w:sz w:val="22"/>
                <w:szCs w:val="22"/>
                <w:lang w:val="fr-FR"/>
              </w:rPr>
              <w:t xml:space="preserve">4. </w:t>
            </w:r>
          </w:p>
        </w:tc>
        <w:tc>
          <w:tcPr>
            <w:tcW w:w="8820" w:type="dxa"/>
          </w:tcPr>
          <w:p w:rsidR="006E5729" w:rsidRPr="00A901E8" w:rsidRDefault="006E5729" w:rsidP="001778AF">
            <w:pPr>
              <w:pStyle w:val="Sansinterligne"/>
              <w:rPr>
                <w:rFonts w:ascii="Times New Roman" w:hAnsi="Times New Roman" w:cs="Times New Roman"/>
                <w:lang w:val="fr-FR"/>
              </w:rPr>
            </w:pPr>
            <w:r w:rsidRPr="00B31DE8">
              <w:rPr>
                <w:rFonts w:ascii="Times New Roman" w:hAnsi="Times New Roman" w:cs="Times New Roman"/>
                <w:lang w:val="fr-FR"/>
              </w:rPr>
              <w:t>Ny karatrafamoaham-bola</w:t>
            </w:r>
            <w:r w:rsidRPr="00A901E8">
              <w:rPr>
                <w:rFonts w:ascii="Times New Roman" w:hAnsi="Times New Roman" w:cs="Times New Roman"/>
                <w:lang w:val="fr-FR"/>
              </w:rPr>
              <w:t>[</w:t>
            </w:r>
            <w:r>
              <w:rPr>
                <w:rFonts w:ascii="Times New Roman" w:hAnsi="Times New Roman" w:cs="Times New Roman"/>
                <w:lang w:val="fr-FR"/>
              </w:rPr>
              <w:t>rahailaina</w:t>
            </w:r>
            <w:r w:rsidRPr="00A901E8">
              <w:rPr>
                <w:rFonts w:ascii="Times New Roman" w:hAnsi="Times New Roman" w:cs="Times New Roman"/>
                <w:lang w:val="fr-FR"/>
              </w:rPr>
              <w:t xml:space="preserve">, </w:t>
            </w:r>
            <w:r>
              <w:rPr>
                <w:rFonts w:ascii="Times New Roman" w:hAnsi="Times New Roman" w:cs="Times New Roman"/>
                <w:lang w:val="fr-FR"/>
              </w:rPr>
              <w:t>vakio:antsoinaindraindray</w:t>
            </w:r>
            <w:r w:rsidRPr="00991133">
              <w:rPr>
                <w:rFonts w:ascii="Times New Roman" w:hAnsi="Times New Roman" w:cs="Times New Roman"/>
                <w:shd w:val="clear" w:color="auto" w:fill="FFFF00"/>
                <w:lang w:val="fr-FR"/>
              </w:rPr>
              <w:t>(KARATRA BFV</w:t>
            </w:r>
            <w:r>
              <w:rPr>
                <w:rFonts w:ascii="Times New Roman" w:hAnsi="Times New Roman" w:cs="Times New Roman"/>
                <w:shd w:val="clear" w:color="auto" w:fill="FFFF00"/>
                <w:lang w:val="fr-FR"/>
              </w:rPr>
              <w:t>_SG</w:t>
            </w:r>
            <w:r w:rsidRPr="00991133">
              <w:rPr>
                <w:rFonts w:ascii="Times New Roman" w:hAnsi="Times New Roman" w:cs="Times New Roman"/>
                <w:shd w:val="clear" w:color="auto" w:fill="FFFF00"/>
                <w:lang w:val="fr-FR"/>
              </w:rPr>
              <w:t>, BOA, BNI, VISA, SESAME, SNS</w:t>
            </w:r>
            <w:r w:rsidRPr="00991133">
              <w:rPr>
                <w:rFonts w:ascii="Times New Roman" w:hAnsi="Times New Roman" w:cs="Times New Roman"/>
                <w:color w:val="FF0000"/>
                <w:shd w:val="clear" w:color="auto" w:fill="FFFF00"/>
                <w:lang w:val="fr-FR"/>
              </w:rPr>
              <w:t>)</w:t>
            </w:r>
            <w:r w:rsidRPr="00A901E8">
              <w:rPr>
                <w:rFonts w:ascii="Times New Roman" w:hAnsi="Times New Roman" w:cs="Times New Roman"/>
                <w:lang w:val="fr-FR"/>
              </w:rPr>
              <w:t>–</w:t>
            </w:r>
            <w:r w:rsidRPr="00B31DE8">
              <w:rPr>
                <w:rFonts w:ascii="Times New Roman" w:hAnsi="Times New Roman" w:cs="Times New Roman"/>
                <w:lang w:val="fr-FR"/>
              </w:rPr>
              <w:t>karatraomen’nybanky, bokytaratasimbola, karatrafandraisam-bola] diaahafahanaomandoa vola, mandray vola na miantsena. Mialamivantanaavyaoamin’nykaontinaony vola. Mananaan’iokaratraioveianao</w:t>
            </w:r>
            <w:r w:rsidRPr="00A901E8">
              <w:rPr>
                <w:rFonts w:ascii="Times New Roman" w:hAnsi="Times New Roman" w:cs="Times New Roman"/>
                <w:lang w:val="fr-FR"/>
              </w:rPr>
              <w:t> ?</w:t>
            </w:r>
          </w:p>
          <w:p w:rsidR="006E5729" w:rsidRPr="00A901E8" w:rsidRDefault="006E5729" w:rsidP="001778AF">
            <w:pPr>
              <w:pStyle w:val="Pa0"/>
              <w:rPr>
                <w:rStyle w:val="A1"/>
                <w:rFonts w:ascii="Times New Roman" w:hAnsi="Times New Roman" w:cs="Times New Roman"/>
                <w:color w:val="auto"/>
                <w:sz w:val="22"/>
                <w:szCs w:val="22"/>
                <w:lang w:val="fr-FR"/>
              </w:rPr>
            </w:pPr>
            <w:r w:rsidRPr="00A901E8">
              <w:rPr>
                <w:rStyle w:val="A1"/>
                <w:rFonts w:ascii="Times New Roman" w:hAnsi="Times New Roman" w:cs="Times New Roman"/>
                <w:color w:val="auto"/>
                <w:sz w:val="22"/>
                <w:szCs w:val="22"/>
                <w:lang w:val="fr-FR"/>
              </w:rPr>
              <w:t xml:space="preserve">1 = </w:t>
            </w:r>
            <w:r>
              <w:rPr>
                <w:rStyle w:val="A1"/>
                <w:rFonts w:ascii="Times New Roman" w:hAnsi="Times New Roman" w:cs="Times New Roman"/>
                <w:color w:val="auto"/>
                <w:sz w:val="22"/>
                <w:szCs w:val="22"/>
                <w:lang w:val="fr-FR"/>
              </w:rPr>
              <w:t>Eny</w:t>
            </w:r>
          </w:p>
          <w:p w:rsidR="006E5729" w:rsidRPr="00A901E8" w:rsidRDefault="006E5729" w:rsidP="001778AF">
            <w:pPr>
              <w:pStyle w:val="Pa0"/>
              <w:rPr>
                <w:rFonts w:ascii="Times New Roman" w:hAnsi="Times New Roman" w:cs="Times New Roman"/>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tc>
        <w:tc>
          <w:tcPr>
            <w:tcW w:w="1080" w:type="dxa"/>
          </w:tcPr>
          <w:p w:rsidR="006E5729" w:rsidRPr="00A901E8" w:rsidRDefault="006E5729" w:rsidP="001778AF">
            <w:pPr>
              <w:pStyle w:val="Default"/>
              <w:rPr>
                <w:rFonts w:ascii="Times New Roman" w:hAnsi="Times New Roman" w:cs="Times New Roman"/>
                <w:color w:val="auto"/>
                <w:sz w:val="22"/>
                <w:szCs w:val="22"/>
                <w:lang w:val="fr-FR"/>
              </w:rPr>
            </w:pPr>
          </w:p>
        </w:tc>
      </w:tr>
    </w:tbl>
    <w:p w:rsidR="006E5729" w:rsidRDefault="006E5729" w:rsidP="006E5729">
      <w:pPr>
        <w:pStyle w:val="Default"/>
        <w:rPr>
          <w:rFonts w:ascii="Times New Roman" w:hAnsi="Times New Roman" w:cs="Times New Roman"/>
          <w:lang w:val="fr-FR"/>
        </w:rPr>
      </w:pPr>
    </w:p>
    <w:p w:rsidR="006E5729" w:rsidRDefault="006E5729" w:rsidP="006E5729">
      <w:pPr>
        <w:pStyle w:val="Default"/>
        <w:rPr>
          <w:rFonts w:ascii="Times New Roman" w:hAnsi="Times New Roman" w:cs="Times New Roman"/>
          <w:lang w:val="fr-FR"/>
        </w:rPr>
      </w:pPr>
    </w:p>
    <w:p w:rsidR="006E5729" w:rsidRPr="00A901E8" w:rsidRDefault="006E5729" w:rsidP="006E5729">
      <w:pPr>
        <w:pStyle w:val="Default"/>
        <w:rPr>
          <w:rFonts w:ascii="Times New Roman" w:hAnsi="Times New Roman" w:cs="Times New Roman"/>
          <w:lang w:val="fr-FR"/>
        </w:rPr>
      </w:pPr>
    </w:p>
    <w:p w:rsidR="006E5729" w:rsidRPr="00A901E8" w:rsidRDefault="006E5729" w:rsidP="006E5729">
      <w:pPr>
        <w:pStyle w:val="Default"/>
        <w:rPr>
          <w:rFonts w:ascii="Times New Roman" w:hAnsi="Times New Roman" w:cs="Times New Roman"/>
          <w:lang w:val="fr-FR"/>
        </w:rPr>
      </w:pPr>
    </w:p>
    <w:tbl>
      <w:tblPr>
        <w:tblStyle w:val="Grilledutableau"/>
        <w:tblW w:w="10368" w:type="dxa"/>
        <w:tblLayout w:type="fixed"/>
        <w:tblLook w:val="0000"/>
      </w:tblPr>
      <w:tblGrid>
        <w:gridCol w:w="468"/>
        <w:gridCol w:w="7920"/>
        <w:gridCol w:w="1980"/>
      </w:tblGrid>
      <w:tr w:rsidR="006E5729" w:rsidRPr="00646052" w:rsidTr="001778AF">
        <w:trPr>
          <w:trHeight w:val="358"/>
        </w:trPr>
        <w:tc>
          <w:tcPr>
            <w:tcW w:w="468" w:type="dxa"/>
          </w:tcPr>
          <w:p w:rsidR="006E5729" w:rsidRPr="00A901E8" w:rsidRDefault="006E5729" w:rsidP="001778AF">
            <w:pPr>
              <w:pStyle w:val="Pa1"/>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 xml:space="preserve">5. </w:t>
            </w:r>
          </w:p>
        </w:tc>
        <w:tc>
          <w:tcPr>
            <w:tcW w:w="7920" w:type="dxa"/>
          </w:tcPr>
          <w:p w:rsidR="006E5729" w:rsidRPr="00B31DE8" w:rsidRDefault="006E5729" w:rsidP="001778AF">
            <w:pPr>
              <w:pStyle w:val="Pa0"/>
              <w:rPr>
                <w:rFonts w:ascii="Times New Roman" w:hAnsi="Times New Roman" w:cs="Times New Roman"/>
                <w:color w:val="000000"/>
                <w:sz w:val="22"/>
                <w:szCs w:val="22"/>
              </w:rPr>
            </w:pPr>
            <w:r w:rsidRPr="00322F7E">
              <w:rPr>
                <w:rFonts w:ascii="Times New Roman" w:hAnsi="Times New Roman" w:cs="Times New Roman"/>
                <w:sz w:val="22"/>
                <w:szCs w:val="22"/>
              </w:rPr>
              <w:t>Arakynymahazatra, im-piryisam-bolananyvola no…</w:t>
            </w:r>
          </w:p>
        </w:tc>
        <w:tc>
          <w:tcPr>
            <w:tcW w:w="1980" w:type="dxa"/>
          </w:tcPr>
          <w:p w:rsidR="006E5729" w:rsidRPr="00B31DE8" w:rsidRDefault="006E5729" w:rsidP="001778AF">
            <w:pPr>
              <w:pStyle w:val="Pa0"/>
              <w:rPr>
                <w:rStyle w:val="A1"/>
                <w:rFonts w:ascii="Times New Roman" w:hAnsi="Times New Roman" w:cs="Times New Roman"/>
                <w:sz w:val="22"/>
                <w:szCs w:val="22"/>
              </w:rPr>
            </w:pPr>
            <w:r w:rsidRPr="00B31DE8">
              <w:rPr>
                <w:rStyle w:val="A1"/>
                <w:rFonts w:ascii="Times New Roman" w:hAnsi="Times New Roman" w:cs="Times New Roman"/>
                <w:sz w:val="22"/>
                <w:szCs w:val="22"/>
              </w:rPr>
              <w:t>1  = tsymisy</w:t>
            </w:r>
          </w:p>
          <w:p w:rsidR="006E5729" w:rsidRPr="00B31DE8" w:rsidRDefault="006E5729" w:rsidP="001778AF">
            <w:pPr>
              <w:pStyle w:val="Pa0"/>
              <w:rPr>
                <w:rStyle w:val="A1"/>
                <w:rFonts w:ascii="Times New Roman" w:hAnsi="Times New Roman" w:cs="Times New Roman"/>
                <w:sz w:val="22"/>
                <w:szCs w:val="22"/>
              </w:rPr>
            </w:pPr>
            <w:r w:rsidRPr="00B31DE8">
              <w:rPr>
                <w:rStyle w:val="A1"/>
                <w:rFonts w:ascii="Times New Roman" w:hAnsi="Times New Roman" w:cs="Times New Roman"/>
                <w:sz w:val="22"/>
                <w:szCs w:val="22"/>
              </w:rPr>
              <w:t>2  = indraymandehanaindroa</w:t>
            </w:r>
          </w:p>
          <w:p w:rsidR="006E5729" w:rsidRPr="00B31DE8" w:rsidRDefault="006E5729" w:rsidP="001778AF">
            <w:pPr>
              <w:pStyle w:val="Pa0"/>
              <w:rPr>
                <w:rStyle w:val="A1"/>
                <w:rFonts w:ascii="Times New Roman" w:hAnsi="Times New Roman" w:cs="Times New Roman"/>
                <w:sz w:val="22"/>
                <w:szCs w:val="22"/>
              </w:rPr>
            </w:pPr>
            <w:r w:rsidRPr="00B31DE8">
              <w:rPr>
                <w:rStyle w:val="A1"/>
                <w:rFonts w:ascii="Times New Roman" w:hAnsi="Times New Roman" w:cs="Times New Roman"/>
                <w:sz w:val="22"/>
                <w:szCs w:val="22"/>
              </w:rPr>
              <w:t>3  = in-telokahatramin’ny in-dimy</w:t>
            </w:r>
          </w:p>
          <w:p w:rsidR="006E5729" w:rsidRPr="00646052" w:rsidRDefault="006E5729" w:rsidP="001778AF">
            <w:pPr>
              <w:pStyle w:val="Pa0"/>
              <w:rPr>
                <w:rStyle w:val="A1"/>
                <w:rFonts w:ascii="Times New Roman" w:hAnsi="Times New Roman" w:cs="Times New Roman"/>
                <w:sz w:val="22"/>
                <w:szCs w:val="22"/>
              </w:rPr>
            </w:pPr>
            <w:r w:rsidRPr="00646052">
              <w:rPr>
                <w:rStyle w:val="A1"/>
                <w:rFonts w:ascii="Times New Roman" w:hAnsi="Times New Roman" w:cs="Times New Roman"/>
                <w:sz w:val="22"/>
                <w:szCs w:val="22"/>
              </w:rPr>
              <w:t>4  = in’eninanamihoatra</w:t>
            </w:r>
          </w:p>
        </w:tc>
      </w:tr>
      <w:tr w:rsidR="006E5729" w:rsidRPr="00A901E8" w:rsidTr="001778AF">
        <w:trPr>
          <w:trHeight w:val="87"/>
        </w:trPr>
        <w:tc>
          <w:tcPr>
            <w:tcW w:w="468" w:type="dxa"/>
          </w:tcPr>
          <w:p w:rsidR="006E5729" w:rsidRPr="00A901E8" w:rsidRDefault="006E5729" w:rsidP="001778AF">
            <w:pPr>
              <w:pStyle w:val="Pa2"/>
              <w:rPr>
                <w:rFonts w:ascii="Times New Roman" w:hAnsi="Times New Roman" w:cs="Times New Roman"/>
                <w:color w:val="000000"/>
                <w:sz w:val="22"/>
                <w:szCs w:val="22"/>
                <w:lang w:val="fr-FR"/>
              </w:rPr>
            </w:pPr>
            <w:r w:rsidRPr="00A901E8">
              <w:rPr>
                <w:rFonts w:ascii="Times New Roman" w:hAnsi="Times New Roman" w:cs="Times New Roman"/>
                <w:color w:val="000000"/>
                <w:sz w:val="22"/>
                <w:szCs w:val="22"/>
                <w:lang w:val="fr-FR"/>
              </w:rPr>
              <w:t>A.</w:t>
            </w:r>
          </w:p>
        </w:tc>
        <w:tc>
          <w:tcPr>
            <w:tcW w:w="7920" w:type="dxa"/>
          </w:tcPr>
          <w:p w:rsidR="006E5729" w:rsidRPr="00A901E8" w:rsidRDefault="006E5729" w:rsidP="001778AF">
            <w:pPr>
              <w:pStyle w:val="Default"/>
              <w:rPr>
                <w:rFonts w:ascii="Times New Roman" w:hAnsi="Times New Roman" w:cs="Times New Roman"/>
                <w:i/>
                <w:lang w:val="fr-FR"/>
              </w:rPr>
            </w:pPr>
            <w:r w:rsidRPr="00B31DE8">
              <w:rPr>
                <w:rFonts w:ascii="Times New Roman" w:hAnsi="Times New Roman" w:cs="Times New Roman"/>
                <w:sz w:val="22"/>
                <w:szCs w:val="22"/>
                <w:lang w:val="fr-FR"/>
              </w:rPr>
              <w:t>Apetrakaaoamin’nykaontinaomanokana? Voakasik’izanynyfametrahanalelavola na nyfamindram-bolaara-elektronika, na isakynymisy vola miditraaoamin’nykaontinaonohonykirakiraizaynataonao na nataon’olon-kafa</w:t>
            </w:r>
            <w:r w:rsidRPr="00A901E8">
              <w:rPr>
                <w:rStyle w:val="A1"/>
                <w:rFonts w:ascii="Times New Roman" w:hAnsi="Times New Roman" w:cs="Times New Roman"/>
                <w:sz w:val="22"/>
                <w:szCs w:val="22"/>
                <w:lang w:val="fr-FR"/>
              </w:rPr>
              <w:t xml:space="preserve">. </w:t>
            </w:r>
          </w:p>
        </w:tc>
        <w:tc>
          <w:tcPr>
            <w:tcW w:w="1980" w:type="dxa"/>
          </w:tcPr>
          <w:p w:rsidR="006E5729" w:rsidRPr="00A901E8" w:rsidRDefault="006E5729" w:rsidP="001778AF">
            <w:pPr>
              <w:pStyle w:val="Pa0"/>
              <w:rPr>
                <w:rStyle w:val="A1"/>
                <w:rFonts w:ascii="Times New Roman" w:hAnsi="Times New Roman" w:cs="Times New Roman"/>
                <w:sz w:val="22"/>
                <w:szCs w:val="22"/>
                <w:lang w:val="fr-FR"/>
              </w:rPr>
            </w:pPr>
          </w:p>
        </w:tc>
      </w:tr>
      <w:tr w:rsidR="006E5729" w:rsidRPr="00A901E8" w:rsidTr="001778AF">
        <w:trPr>
          <w:trHeight w:val="448"/>
        </w:trPr>
        <w:tc>
          <w:tcPr>
            <w:tcW w:w="468" w:type="dxa"/>
          </w:tcPr>
          <w:p w:rsidR="006E5729" w:rsidRPr="00A901E8" w:rsidRDefault="006E5729" w:rsidP="001778AF">
            <w:pPr>
              <w:pStyle w:val="Pa0"/>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B.</w:t>
            </w:r>
          </w:p>
        </w:tc>
        <w:tc>
          <w:tcPr>
            <w:tcW w:w="7920" w:type="dxa"/>
          </w:tcPr>
          <w:p w:rsidR="006E5729" w:rsidRPr="00A901E8" w:rsidRDefault="006E5729" w:rsidP="001778AF">
            <w:pPr>
              <w:pStyle w:val="Pa0"/>
              <w:rPr>
                <w:rFonts w:ascii="Times New Roman" w:hAnsi="Times New Roman" w:cs="Times New Roman"/>
                <w:color w:val="000000"/>
                <w:sz w:val="22"/>
                <w:szCs w:val="22"/>
                <w:lang w:val="fr-FR"/>
              </w:rPr>
            </w:pPr>
            <w:r w:rsidRPr="00B31DE8">
              <w:rPr>
                <w:rFonts w:ascii="Times New Roman" w:hAnsi="Times New Roman" w:cs="Times New Roman"/>
                <w:sz w:val="22"/>
                <w:szCs w:val="22"/>
                <w:lang w:val="fr-FR"/>
              </w:rPr>
              <w:t>Voasintonaaoamin’nykaotinaomanokana? Voakasik’izanynyfisontomanalelavola, nyfandoavam-bola na nyfiantsenananataotamin’nyfamindram-bola ara- elektronika, nytaratasimbolana ihanykoaisakynymisy vola mivoakaavyaoamin’nykaontinaonohonkirakiraizaynataonao na nynataon’nyolon-kafa</w:t>
            </w:r>
            <w:r w:rsidRPr="00A901E8">
              <w:rPr>
                <w:rStyle w:val="A1"/>
                <w:rFonts w:ascii="Times New Roman" w:hAnsi="Times New Roman" w:cs="Times New Roman"/>
                <w:sz w:val="22"/>
                <w:szCs w:val="22"/>
                <w:lang w:val="fr-FR"/>
              </w:rPr>
              <w:t xml:space="preserve">. </w:t>
            </w:r>
          </w:p>
        </w:tc>
        <w:tc>
          <w:tcPr>
            <w:tcW w:w="1980" w:type="dxa"/>
          </w:tcPr>
          <w:p w:rsidR="006E5729" w:rsidRPr="00A901E8" w:rsidRDefault="006E5729" w:rsidP="001778AF">
            <w:pPr>
              <w:pStyle w:val="Pa0"/>
              <w:rPr>
                <w:rStyle w:val="A1"/>
                <w:rFonts w:ascii="Times New Roman" w:hAnsi="Times New Roman" w:cs="Times New Roman"/>
                <w:sz w:val="22"/>
                <w:szCs w:val="22"/>
                <w:lang w:val="fr-FR"/>
              </w:rPr>
            </w:pPr>
          </w:p>
        </w:tc>
      </w:tr>
    </w:tbl>
    <w:p w:rsidR="006E5729" w:rsidRPr="00A901E8" w:rsidRDefault="006E5729" w:rsidP="006E5729">
      <w:pPr>
        <w:pStyle w:val="Default"/>
        <w:rPr>
          <w:rFonts w:ascii="Times New Roman" w:hAnsi="Times New Roman" w:cs="Times New Roman"/>
          <w:lang w:val="fr-FR"/>
        </w:rPr>
      </w:pPr>
    </w:p>
    <w:tbl>
      <w:tblPr>
        <w:tblStyle w:val="Grilledutableau"/>
        <w:tblW w:w="10368" w:type="dxa"/>
        <w:tblLayout w:type="fixed"/>
        <w:tblLook w:val="0000"/>
      </w:tblPr>
      <w:tblGrid>
        <w:gridCol w:w="468"/>
        <w:gridCol w:w="9090"/>
        <w:gridCol w:w="810"/>
      </w:tblGrid>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 xml:space="preserve">6. </w:t>
            </w:r>
          </w:p>
        </w:tc>
        <w:tc>
          <w:tcPr>
            <w:tcW w:w="9090" w:type="dxa"/>
          </w:tcPr>
          <w:p w:rsidR="006E5729" w:rsidRPr="00A901E8" w:rsidRDefault="006E5729" w:rsidP="001778AF">
            <w:pPr>
              <w:pStyle w:val="Pa0"/>
              <w:rPr>
                <w:rStyle w:val="A1"/>
                <w:rFonts w:ascii="Times New Roman" w:hAnsi="Times New Roman" w:cs="Times New Roman"/>
                <w:sz w:val="22"/>
                <w:szCs w:val="22"/>
                <w:lang w:val="fr-FR"/>
              </w:rPr>
            </w:pPr>
            <w:r w:rsidRPr="00B31DE8">
              <w:rPr>
                <w:rFonts w:ascii="Times New Roman" w:hAnsi="Times New Roman" w:cs="Times New Roman"/>
                <w:sz w:val="22"/>
                <w:szCs w:val="22"/>
                <w:lang w:val="fr-FR"/>
              </w:rPr>
              <w:t>Rehefamilalelavola (vola taratasy na vola madinika) avyaoamin’nykaontinaomanokanaianao,matetikaveianaomisintonaizanyenyamin’ny(vakiony 1-4)?</w:t>
            </w:r>
          </w:p>
          <w:p w:rsidR="006E5729" w:rsidRPr="00A901E8" w:rsidRDefault="006E5729" w:rsidP="001778AF">
            <w:pPr>
              <w:pStyle w:val="Pa0"/>
              <w:rPr>
                <w:rStyle w:val="A1"/>
                <w:rFonts w:ascii="Times New Roman" w:hAnsi="Times New Roman" w:cs="Times New Roman"/>
                <w:sz w:val="22"/>
                <w:szCs w:val="22"/>
                <w:lang w:val="fr-FR"/>
              </w:rPr>
            </w:pPr>
            <w:r w:rsidRPr="00A901E8">
              <w:rPr>
                <w:rStyle w:val="A1"/>
                <w:rFonts w:ascii="Times New Roman" w:hAnsi="Times New Roman" w:cs="Times New Roman"/>
                <w:sz w:val="22"/>
                <w:szCs w:val="22"/>
                <w:lang w:val="fr-FR"/>
              </w:rPr>
              <w:t xml:space="preserve">1 = </w:t>
            </w:r>
            <w:r>
              <w:rPr>
                <w:rStyle w:val="A1"/>
                <w:rFonts w:ascii="Times New Roman" w:hAnsi="Times New Roman" w:cs="Times New Roman"/>
                <w:sz w:val="22"/>
                <w:szCs w:val="22"/>
                <w:lang w:val="fr-FR"/>
              </w:rPr>
              <w:t>Fitaovana fakàna lelavola</w:t>
            </w:r>
            <w:bookmarkStart w:id="24" w:name="OLE_LINK9"/>
            <w:bookmarkStart w:id="25" w:name="OLE_LINK10"/>
            <w:r>
              <w:rPr>
                <w:rStyle w:val="A1"/>
                <w:rFonts w:ascii="Times New Roman" w:hAnsi="Times New Roman" w:cs="Times New Roman"/>
                <w:sz w:val="22"/>
                <w:szCs w:val="22"/>
                <w:lang w:val="fr-FR"/>
              </w:rPr>
              <w:t>(Guichet automatique)</w:t>
            </w:r>
            <w:bookmarkEnd w:id="24"/>
            <w:bookmarkEnd w:id="25"/>
          </w:p>
          <w:p w:rsidR="006E5729" w:rsidRPr="00646052" w:rsidRDefault="006E5729" w:rsidP="001778AF">
            <w:pPr>
              <w:pStyle w:val="Pa0"/>
              <w:rPr>
                <w:rStyle w:val="A1"/>
                <w:rFonts w:ascii="Times New Roman" w:hAnsi="Times New Roman" w:cs="Times New Roman"/>
                <w:sz w:val="22"/>
                <w:szCs w:val="22"/>
                <w:lang w:val="fr-FR"/>
              </w:rPr>
            </w:pPr>
            <w:r w:rsidRPr="007547CC">
              <w:rPr>
                <w:rStyle w:val="A1"/>
                <w:rFonts w:ascii="Times New Roman" w:hAnsi="Times New Roman" w:cs="Times New Roman"/>
                <w:sz w:val="22"/>
                <w:szCs w:val="22"/>
                <w:lang w:val="fr-FR"/>
              </w:rPr>
              <w:t xml:space="preserve">2 = </w:t>
            </w:r>
            <w:r w:rsidRPr="00646052">
              <w:rPr>
                <w:rStyle w:val="A1"/>
                <w:rFonts w:ascii="Times New Roman" w:hAnsi="Times New Roman" w:cs="Times New Roman"/>
                <w:sz w:val="22"/>
                <w:szCs w:val="22"/>
                <w:lang w:val="fr-FR"/>
              </w:rPr>
              <w:t xml:space="preserve">Toerana fakàna vola ao amin’nymasoivoho </w:t>
            </w:r>
            <w:r w:rsidRPr="00646052">
              <w:rPr>
                <w:rFonts w:ascii="Times New Roman" w:hAnsi="Times New Roman" w:cs="Times New Roman"/>
                <w:sz w:val="22"/>
                <w:szCs w:val="22"/>
                <w:highlight w:val="yellow"/>
                <w:lang w:val="fr-FR"/>
              </w:rPr>
              <w:t>iray miankina amin’ny bankinao na ny andrim-pitantanam-bolanao na ny Orinasa mivarotra finday (Airtel money, Orange money, Mvola)</w:t>
            </w:r>
          </w:p>
          <w:p w:rsidR="006E5729" w:rsidRPr="007547CC" w:rsidRDefault="006E5729" w:rsidP="001778AF">
            <w:pPr>
              <w:pStyle w:val="Pa0"/>
              <w:rPr>
                <w:rStyle w:val="A1"/>
                <w:rFonts w:ascii="Times New Roman" w:hAnsi="Times New Roman" w:cs="Times New Roman"/>
                <w:sz w:val="22"/>
                <w:szCs w:val="22"/>
                <w:lang w:val="fr-FR"/>
              </w:rPr>
            </w:pPr>
            <w:r w:rsidRPr="007547CC">
              <w:rPr>
                <w:rStyle w:val="A1"/>
                <w:rFonts w:ascii="Times New Roman" w:hAnsi="Times New Roman" w:cs="Times New Roman"/>
                <w:sz w:val="22"/>
                <w:szCs w:val="22"/>
                <w:lang w:val="fr-FR"/>
              </w:rPr>
              <w:t xml:space="preserve">3 = </w:t>
            </w:r>
            <w:r w:rsidRPr="007547CC">
              <w:rPr>
                <w:rFonts w:ascii="Times New Roman" w:hAnsi="Times New Roman" w:cs="Times New Roman"/>
                <w:sz w:val="22"/>
                <w:szCs w:val="22"/>
                <w:lang w:val="fr-FR"/>
              </w:rPr>
              <w:t>Mpivarotramiara-miasaamin’ireo, na</w:t>
            </w:r>
          </w:p>
          <w:p w:rsidR="006E5729" w:rsidRPr="007547CC" w:rsidRDefault="006E5729" w:rsidP="001778AF">
            <w:pPr>
              <w:pStyle w:val="Pa0"/>
              <w:rPr>
                <w:rStyle w:val="A1"/>
                <w:rFonts w:ascii="Times New Roman" w:hAnsi="Times New Roman" w:cs="Times New Roman"/>
                <w:sz w:val="22"/>
                <w:szCs w:val="22"/>
                <w:lang w:val="fr-FR"/>
              </w:rPr>
            </w:pPr>
            <w:r w:rsidRPr="007547CC">
              <w:rPr>
                <w:rStyle w:val="A1"/>
                <w:rFonts w:ascii="Times New Roman" w:hAnsi="Times New Roman" w:cs="Times New Roman"/>
                <w:sz w:val="22"/>
                <w:szCs w:val="22"/>
                <w:lang w:val="fr-FR"/>
              </w:rPr>
              <w:t xml:space="preserve">4 = </w:t>
            </w:r>
            <w:r w:rsidRPr="007547CC">
              <w:rPr>
                <w:rFonts w:ascii="Times New Roman" w:hAnsi="Times New Roman" w:cs="Times New Roman"/>
                <w:sz w:val="22"/>
                <w:szCs w:val="22"/>
                <w:lang w:val="fr-FR"/>
              </w:rPr>
              <w:t>Olon-kafaizaymiara-miasaamin’ireo</w:t>
            </w:r>
          </w:p>
          <w:p w:rsidR="006E5729" w:rsidRPr="00A901E8" w:rsidRDefault="006E5729" w:rsidP="001778AF">
            <w:pPr>
              <w:pStyle w:val="Pa0"/>
              <w:rPr>
                <w:rFonts w:ascii="Times New Roman" w:hAnsi="Times New Roman" w:cs="Times New Roman"/>
                <w:color w:val="000000"/>
                <w:sz w:val="22"/>
                <w:szCs w:val="22"/>
                <w:lang w:val="fr-FR"/>
              </w:rPr>
            </w:pPr>
            <w:r w:rsidRPr="00A901E8">
              <w:rPr>
                <w:rStyle w:val="A1"/>
                <w:rFonts w:ascii="Times New Roman" w:hAnsi="Times New Roman" w:cs="Times New Roman"/>
                <w:sz w:val="22"/>
                <w:szCs w:val="22"/>
                <w:lang w:val="fr-FR"/>
              </w:rPr>
              <w:t xml:space="preserve">5 = </w:t>
            </w:r>
            <w:r>
              <w:rPr>
                <w:rFonts w:ascii="Times New Roman" w:hAnsi="Times New Roman" w:cs="Times New Roman"/>
                <w:sz w:val="22"/>
                <w:szCs w:val="22"/>
              </w:rPr>
              <w:t>Tsy misintona lela</w:t>
            </w:r>
            <w:r w:rsidRPr="00322F7E">
              <w:rPr>
                <w:rFonts w:ascii="Times New Roman" w:hAnsi="Times New Roman" w:cs="Times New Roman"/>
                <w:sz w:val="22"/>
                <w:szCs w:val="22"/>
              </w:rPr>
              <w:t>volaianao</w:t>
            </w:r>
          </w:p>
        </w:tc>
        <w:tc>
          <w:tcPr>
            <w:tcW w:w="810" w:type="dxa"/>
          </w:tcPr>
          <w:p w:rsidR="006E5729" w:rsidRPr="00A901E8" w:rsidRDefault="006E5729" w:rsidP="001778AF">
            <w:pPr>
              <w:pStyle w:val="Pa0"/>
              <w:rPr>
                <w:rStyle w:val="A1"/>
                <w:rFonts w:ascii="Times New Roman" w:hAnsi="Times New Roman" w:cs="Times New Roman"/>
                <w:sz w:val="22"/>
                <w:szCs w:val="22"/>
                <w:lang w:val="fr-FR"/>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 xml:space="preserve">7. </w:t>
            </w:r>
          </w:p>
        </w:tc>
        <w:tc>
          <w:tcPr>
            <w:tcW w:w="9090" w:type="dxa"/>
          </w:tcPr>
          <w:p w:rsidR="006E5729" w:rsidRPr="00A901E8" w:rsidRDefault="006E5729" w:rsidP="001778AF">
            <w:pPr>
              <w:pStyle w:val="Pa0"/>
              <w:rPr>
                <w:rStyle w:val="A1"/>
                <w:rFonts w:ascii="Times New Roman" w:hAnsi="Times New Roman" w:cs="Times New Roman"/>
                <w:sz w:val="22"/>
                <w:szCs w:val="22"/>
                <w:lang w:val="fr-FR"/>
              </w:rPr>
            </w:pPr>
            <w:r w:rsidRPr="00B31DE8">
              <w:rPr>
                <w:rFonts w:ascii="Times New Roman" w:hAnsi="Times New Roman" w:cs="Times New Roman"/>
                <w:sz w:val="22"/>
                <w:szCs w:val="22"/>
                <w:lang w:val="fr-FR"/>
              </w:rPr>
              <w:t>Rehefahanao-petra-bola (vola taratasy na vola madinika) aoamin’nykaontinaomanokanaianao, matetikaveianaomandrotsakaizanyenyamin’ny (vakiony 1-4)</w:t>
            </w:r>
            <w:r w:rsidRPr="00A901E8">
              <w:rPr>
                <w:rStyle w:val="A1"/>
                <w:rFonts w:ascii="Times New Roman" w:hAnsi="Times New Roman" w:cs="Times New Roman"/>
                <w:sz w:val="22"/>
                <w:szCs w:val="22"/>
                <w:lang w:val="fr-FR"/>
              </w:rPr>
              <w:t xml:space="preserve">? </w:t>
            </w:r>
          </w:p>
          <w:p w:rsidR="006E5729" w:rsidRPr="00A901E8" w:rsidRDefault="006E5729" w:rsidP="001778AF">
            <w:pPr>
              <w:pStyle w:val="Default"/>
              <w:shd w:val="clear" w:color="auto" w:fill="FFFF00"/>
              <w:rPr>
                <w:rStyle w:val="A1"/>
                <w:rFonts w:ascii="Times New Roman" w:hAnsi="Times New Roman" w:cs="Times New Roman"/>
                <w:sz w:val="22"/>
                <w:szCs w:val="22"/>
                <w:lang w:val="fr-FR"/>
              </w:rPr>
            </w:pPr>
            <w:r w:rsidRPr="00A901E8">
              <w:rPr>
                <w:rFonts w:ascii="Times New Roman" w:hAnsi="Times New Roman" w:cs="Times New Roman"/>
                <w:sz w:val="22"/>
                <w:szCs w:val="22"/>
                <w:lang w:val="fr-FR"/>
              </w:rPr>
              <w:t xml:space="preserve">1 = </w:t>
            </w:r>
            <w:r>
              <w:rPr>
                <w:rStyle w:val="A1"/>
                <w:rFonts w:ascii="Times New Roman" w:hAnsi="Times New Roman" w:cs="Times New Roman"/>
                <w:sz w:val="22"/>
                <w:szCs w:val="22"/>
                <w:lang w:val="fr-FR"/>
              </w:rPr>
              <w:t xml:space="preserve">Fitaovana </w:t>
            </w:r>
            <w:r w:rsidRPr="006520B1">
              <w:rPr>
                <w:rStyle w:val="A1"/>
                <w:rFonts w:ascii="Times New Roman" w:hAnsi="Times New Roman" w:cs="Times New Roman"/>
                <w:color w:val="FF0000"/>
                <w:sz w:val="22"/>
                <w:szCs w:val="22"/>
                <w:lang w:val="fr-FR"/>
              </w:rPr>
              <w:t>fametrahana</w:t>
            </w:r>
            <w:r>
              <w:rPr>
                <w:rStyle w:val="A1"/>
                <w:rFonts w:ascii="Times New Roman" w:hAnsi="Times New Roman" w:cs="Times New Roman"/>
                <w:sz w:val="22"/>
                <w:szCs w:val="22"/>
                <w:lang w:val="fr-FR"/>
              </w:rPr>
              <w:t>lelavola (Guichet automatique)</w:t>
            </w:r>
          </w:p>
          <w:p w:rsidR="006E5729" w:rsidRPr="00646052" w:rsidRDefault="006E5729" w:rsidP="001778AF">
            <w:pPr>
              <w:pStyle w:val="Pa0"/>
              <w:rPr>
                <w:rStyle w:val="A1"/>
                <w:rFonts w:ascii="Times New Roman" w:hAnsi="Times New Roman" w:cs="Times New Roman"/>
                <w:sz w:val="22"/>
                <w:szCs w:val="22"/>
                <w:lang w:val="fr-FR"/>
              </w:rPr>
            </w:pPr>
            <w:r w:rsidRPr="007547CC">
              <w:rPr>
                <w:rFonts w:ascii="Times New Roman" w:hAnsi="Times New Roman" w:cs="Times New Roman"/>
                <w:sz w:val="22"/>
                <w:szCs w:val="22"/>
                <w:lang w:val="fr-FR"/>
              </w:rPr>
              <w:t xml:space="preserve">2 = </w:t>
            </w:r>
            <w:r w:rsidRPr="007547CC">
              <w:rPr>
                <w:rStyle w:val="A1"/>
                <w:rFonts w:ascii="Times New Roman" w:hAnsi="Times New Roman" w:cs="Times New Roman"/>
                <w:sz w:val="22"/>
                <w:szCs w:val="22"/>
                <w:lang w:val="fr-FR"/>
              </w:rPr>
              <w:t>Toerana</w:t>
            </w:r>
            <w:r w:rsidRPr="007547CC">
              <w:rPr>
                <w:rStyle w:val="A1"/>
                <w:rFonts w:ascii="Times New Roman" w:hAnsi="Times New Roman" w:cs="Times New Roman"/>
                <w:sz w:val="22"/>
                <w:szCs w:val="22"/>
                <w:shd w:val="clear" w:color="auto" w:fill="FFFF00"/>
                <w:lang w:val="fr-FR"/>
              </w:rPr>
              <w:t>fametrahanavola</w:t>
            </w:r>
            <w:r w:rsidRPr="007547CC">
              <w:rPr>
                <w:rStyle w:val="A1"/>
                <w:rFonts w:ascii="Times New Roman" w:hAnsi="Times New Roman" w:cs="Times New Roman"/>
                <w:sz w:val="22"/>
                <w:szCs w:val="22"/>
                <w:lang w:val="fr-FR"/>
              </w:rPr>
              <w:t>aoamin’nymasoivoho</w:t>
            </w:r>
            <w:r w:rsidRPr="007547CC">
              <w:rPr>
                <w:rFonts w:ascii="Times New Roman" w:hAnsi="Times New Roman" w:cs="Times New Roman"/>
                <w:sz w:val="22"/>
                <w:szCs w:val="22"/>
                <w:lang w:val="fr-FR"/>
              </w:rPr>
              <w:t>iraymiankinaamin’nybankinaonanyandrim-pitantanam-bolanao</w:t>
            </w:r>
            <w:r w:rsidRPr="00646052">
              <w:rPr>
                <w:rFonts w:ascii="Times New Roman" w:hAnsi="Times New Roman" w:cs="Times New Roman"/>
                <w:sz w:val="22"/>
                <w:szCs w:val="22"/>
                <w:highlight w:val="yellow"/>
                <w:lang w:val="fr-FR"/>
              </w:rPr>
              <w:t>na ny Orinasa mivarotra finday (Airtel money, Orange money, Mvola)</w:t>
            </w:r>
          </w:p>
          <w:p w:rsidR="006E5729" w:rsidRPr="007547CC" w:rsidRDefault="006E5729" w:rsidP="001778AF">
            <w:pPr>
              <w:pStyle w:val="Default"/>
              <w:rPr>
                <w:rStyle w:val="A1"/>
                <w:rFonts w:ascii="Times New Roman" w:hAnsi="Times New Roman" w:cs="Times New Roman"/>
                <w:sz w:val="22"/>
                <w:szCs w:val="22"/>
                <w:lang w:val="fr-FR"/>
              </w:rPr>
            </w:pPr>
            <w:r w:rsidRPr="007547CC">
              <w:rPr>
                <w:rFonts w:ascii="Times New Roman" w:hAnsi="Times New Roman" w:cs="Times New Roman"/>
                <w:sz w:val="22"/>
                <w:szCs w:val="22"/>
                <w:lang w:val="fr-FR"/>
              </w:rPr>
              <w:t>3 = Mpivarotramiara-miasaamin’ireo, naandrim-pitantanam-bola</w:t>
            </w:r>
          </w:p>
          <w:p w:rsidR="006E5729" w:rsidRPr="007547CC" w:rsidRDefault="006E5729" w:rsidP="001778AF">
            <w:pPr>
              <w:pStyle w:val="Default"/>
              <w:rPr>
                <w:rStyle w:val="A1"/>
                <w:rFonts w:ascii="Times New Roman" w:hAnsi="Times New Roman" w:cs="Times New Roman"/>
                <w:sz w:val="22"/>
                <w:szCs w:val="22"/>
                <w:lang w:val="fr-FR"/>
              </w:rPr>
            </w:pPr>
            <w:r w:rsidRPr="007547CC">
              <w:rPr>
                <w:rFonts w:ascii="Times New Roman" w:hAnsi="Times New Roman" w:cs="Times New Roman"/>
                <w:sz w:val="22"/>
                <w:szCs w:val="22"/>
                <w:lang w:val="fr-FR"/>
              </w:rPr>
              <w:t>4 = Ampian’nympiasan’nybankynaandrim-pitantanam-bola</w:t>
            </w:r>
          </w:p>
          <w:p w:rsidR="006E5729" w:rsidRPr="00A901E8" w:rsidRDefault="006E5729" w:rsidP="001778AF">
            <w:pPr>
              <w:pStyle w:val="Pa0"/>
              <w:rPr>
                <w:rFonts w:ascii="Times New Roman" w:hAnsi="Times New Roman" w:cs="Times New Roman"/>
                <w:color w:val="000000"/>
                <w:sz w:val="22"/>
                <w:szCs w:val="22"/>
                <w:lang w:val="fr-FR"/>
              </w:rPr>
            </w:pPr>
            <w:r w:rsidRPr="00A901E8">
              <w:rPr>
                <w:rStyle w:val="A1"/>
                <w:rFonts w:ascii="Times New Roman" w:hAnsi="Times New Roman" w:cs="Times New Roman"/>
                <w:sz w:val="22"/>
                <w:szCs w:val="22"/>
                <w:lang w:val="fr-FR"/>
              </w:rPr>
              <w:t xml:space="preserve">5 = </w:t>
            </w:r>
            <w:r>
              <w:rPr>
                <w:rStyle w:val="A1"/>
                <w:rFonts w:ascii="Times New Roman" w:hAnsi="Times New Roman" w:cs="Times New Roman"/>
                <w:sz w:val="22"/>
                <w:szCs w:val="22"/>
                <w:lang w:val="fr-FR"/>
              </w:rPr>
              <w:t>Tsy mandrotsaka lelavola ianao</w:t>
            </w:r>
          </w:p>
        </w:tc>
        <w:tc>
          <w:tcPr>
            <w:tcW w:w="810" w:type="dxa"/>
          </w:tcPr>
          <w:p w:rsidR="006E5729" w:rsidRPr="00A901E8" w:rsidRDefault="006E5729" w:rsidP="001778AF">
            <w:pPr>
              <w:pStyle w:val="Pa0"/>
              <w:rPr>
                <w:rStyle w:val="A1"/>
                <w:rFonts w:ascii="Times New Roman" w:hAnsi="Times New Roman" w:cs="Times New Roman"/>
                <w:sz w:val="22"/>
                <w:szCs w:val="22"/>
                <w:lang w:val="fr-FR"/>
              </w:rPr>
            </w:pPr>
          </w:p>
        </w:tc>
      </w:tr>
    </w:tbl>
    <w:p w:rsidR="006E5729" w:rsidRPr="00A901E8" w:rsidRDefault="006E5729" w:rsidP="006E5729">
      <w:pPr>
        <w:rPr>
          <w:rFonts w:ascii="Times New Roman" w:hAnsi="Times New Roman" w:cs="Times New Roman"/>
          <w:sz w:val="20"/>
          <w:szCs w:val="20"/>
        </w:rPr>
      </w:pPr>
    </w:p>
    <w:tbl>
      <w:tblPr>
        <w:tblStyle w:val="Grilledutableau"/>
        <w:tblW w:w="10368" w:type="dxa"/>
        <w:tblLayout w:type="fixed"/>
        <w:tblLook w:val="0000"/>
      </w:tblPr>
      <w:tblGrid>
        <w:gridCol w:w="468"/>
        <w:gridCol w:w="8280"/>
        <w:gridCol w:w="1620"/>
      </w:tblGrid>
      <w:tr w:rsidR="006E5729" w:rsidRPr="00A901E8" w:rsidTr="001778AF">
        <w:trPr>
          <w:trHeight w:val="268"/>
        </w:trPr>
        <w:tc>
          <w:tcPr>
            <w:tcW w:w="468" w:type="dxa"/>
          </w:tcPr>
          <w:p w:rsidR="006E5729" w:rsidRPr="00A901E8" w:rsidRDefault="006E5729" w:rsidP="001778AF">
            <w:pPr>
              <w:pStyle w:val="Pa0"/>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 xml:space="preserve">8. </w:t>
            </w:r>
          </w:p>
        </w:tc>
        <w:tc>
          <w:tcPr>
            <w:tcW w:w="8280" w:type="dxa"/>
          </w:tcPr>
          <w:p w:rsidR="006E5729" w:rsidRPr="00A901E8" w:rsidRDefault="006E5729" w:rsidP="001778AF">
            <w:pPr>
              <w:pStyle w:val="Pa0"/>
              <w:rPr>
                <w:rFonts w:ascii="Times New Roman" w:hAnsi="Times New Roman" w:cs="Times New Roman"/>
                <w:color w:val="000000"/>
                <w:sz w:val="22"/>
                <w:szCs w:val="22"/>
                <w:lang w:val="fr-FR"/>
              </w:rPr>
            </w:pPr>
            <w:r w:rsidRPr="00B31DE8">
              <w:rPr>
                <w:rFonts w:ascii="Times New Roman" w:hAnsi="Times New Roman" w:cs="Times New Roman"/>
                <w:sz w:val="22"/>
                <w:szCs w:val="22"/>
                <w:lang w:val="fr-FR"/>
              </w:rPr>
              <w:t>Nandritraizay 12 volanafaranylasaizay, nampiasairetofombairetoveianaombahandoavanafaktiora na hiantsenanaamin’nyalalan’nyfampiasanany vola aoamin’nykaontinao</w:t>
            </w:r>
            <w:r w:rsidRPr="00A901E8">
              <w:rPr>
                <w:rStyle w:val="A1"/>
                <w:rFonts w:ascii="Times New Roman" w:hAnsi="Times New Roman" w:cs="Times New Roman"/>
                <w:sz w:val="22"/>
                <w:szCs w:val="22"/>
                <w:lang w:val="fr-FR"/>
              </w:rPr>
              <w:t>?</w:t>
            </w:r>
          </w:p>
        </w:tc>
        <w:tc>
          <w:tcPr>
            <w:tcW w:w="1620" w:type="dxa"/>
          </w:tcPr>
          <w:p w:rsidR="006E5729" w:rsidRPr="00A901E8" w:rsidRDefault="006E5729" w:rsidP="001778AF">
            <w:pPr>
              <w:pStyle w:val="Pa0"/>
              <w:rPr>
                <w:rStyle w:val="A1"/>
                <w:rFonts w:ascii="Times New Roman" w:hAnsi="Times New Roman" w:cs="Times New Roman"/>
                <w:sz w:val="22"/>
                <w:szCs w:val="22"/>
                <w:lang w:val="fr-FR"/>
              </w:rPr>
            </w:pPr>
            <w:r w:rsidRPr="00A901E8">
              <w:rPr>
                <w:rStyle w:val="A1"/>
                <w:rFonts w:ascii="Times New Roman" w:hAnsi="Times New Roman" w:cs="Times New Roman"/>
                <w:sz w:val="22"/>
                <w:szCs w:val="22"/>
                <w:lang w:val="fr-FR"/>
              </w:rPr>
              <w:t xml:space="preserve">1 = </w:t>
            </w:r>
            <w:r>
              <w:rPr>
                <w:rStyle w:val="A1"/>
                <w:rFonts w:ascii="Times New Roman" w:hAnsi="Times New Roman" w:cs="Times New Roman"/>
                <w:sz w:val="22"/>
                <w:szCs w:val="22"/>
                <w:lang w:val="fr-FR"/>
              </w:rPr>
              <w:t>Eny</w:t>
            </w:r>
          </w:p>
          <w:p w:rsidR="006E5729" w:rsidRPr="00A901E8" w:rsidRDefault="006E5729" w:rsidP="001778AF">
            <w:pPr>
              <w:pStyle w:val="Pa0"/>
              <w:rPr>
                <w:rStyle w:val="A1"/>
                <w:rFonts w:ascii="Times New Roman" w:hAnsi="Times New Roman" w:cs="Times New Roman"/>
                <w:color w:val="auto"/>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tc>
      </w:tr>
      <w:tr w:rsidR="006E5729" w:rsidRPr="00A901E8" w:rsidTr="001778AF">
        <w:trPr>
          <w:trHeight w:val="89"/>
        </w:trPr>
        <w:tc>
          <w:tcPr>
            <w:tcW w:w="468" w:type="dxa"/>
          </w:tcPr>
          <w:p w:rsidR="006E5729" w:rsidRPr="00A901E8" w:rsidRDefault="006E5729" w:rsidP="001778AF">
            <w:pPr>
              <w:pStyle w:val="Pa3"/>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 xml:space="preserve">A. </w:t>
            </w:r>
          </w:p>
        </w:tc>
        <w:tc>
          <w:tcPr>
            <w:tcW w:w="8280" w:type="dxa"/>
          </w:tcPr>
          <w:p w:rsidR="006E5729" w:rsidRPr="00A901E8" w:rsidRDefault="006E5729" w:rsidP="001778AF">
            <w:pPr>
              <w:pStyle w:val="Pa0"/>
              <w:rPr>
                <w:rFonts w:ascii="Times New Roman" w:hAnsi="Times New Roman" w:cs="Times New Roman"/>
                <w:color w:val="000000"/>
                <w:sz w:val="22"/>
                <w:szCs w:val="22"/>
                <w:lang w:val="fr-FR"/>
              </w:rPr>
            </w:pPr>
            <w:r>
              <w:rPr>
                <w:rStyle w:val="A1"/>
                <w:rFonts w:ascii="Times New Roman" w:hAnsi="Times New Roman" w:cs="Times New Roman"/>
                <w:sz w:val="22"/>
                <w:szCs w:val="22"/>
                <w:lang w:val="fr-FR"/>
              </w:rPr>
              <w:t>Taratasim-bola</w:t>
            </w:r>
          </w:p>
        </w:tc>
        <w:tc>
          <w:tcPr>
            <w:tcW w:w="1620" w:type="dxa"/>
          </w:tcPr>
          <w:p w:rsidR="006E5729" w:rsidRPr="00A901E8" w:rsidRDefault="006E5729" w:rsidP="001778AF">
            <w:pPr>
              <w:pStyle w:val="Pa0"/>
              <w:rPr>
                <w:rStyle w:val="A1"/>
                <w:rFonts w:ascii="Times New Roman" w:hAnsi="Times New Roman" w:cs="Times New Roman"/>
                <w:sz w:val="22"/>
                <w:szCs w:val="22"/>
                <w:lang w:val="fr-FR"/>
              </w:rPr>
            </w:pPr>
          </w:p>
        </w:tc>
      </w:tr>
      <w:tr w:rsidR="006E5729" w:rsidRPr="00A901E8" w:rsidTr="001778AF">
        <w:trPr>
          <w:trHeight w:val="268"/>
        </w:trPr>
        <w:tc>
          <w:tcPr>
            <w:tcW w:w="468" w:type="dxa"/>
          </w:tcPr>
          <w:p w:rsidR="006E5729" w:rsidRPr="00A901E8" w:rsidRDefault="006E5729" w:rsidP="001778AF">
            <w:pPr>
              <w:pStyle w:val="Pa3"/>
              <w:rPr>
                <w:rFonts w:ascii="Times New Roman" w:hAnsi="Times New Roman" w:cs="Times New Roman"/>
                <w:color w:val="000000"/>
                <w:sz w:val="22"/>
                <w:szCs w:val="22"/>
                <w:lang w:val="fr-FR"/>
              </w:rPr>
            </w:pPr>
            <w:r w:rsidRPr="00A901E8">
              <w:rPr>
                <w:rStyle w:val="A1"/>
                <w:rFonts w:ascii="Times New Roman" w:hAnsi="Times New Roman" w:cs="Times New Roman"/>
                <w:bCs/>
                <w:sz w:val="22"/>
                <w:szCs w:val="22"/>
                <w:lang w:val="fr-FR"/>
              </w:rPr>
              <w:t xml:space="preserve">B. </w:t>
            </w:r>
          </w:p>
        </w:tc>
        <w:tc>
          <w:tcPr>
            <w:tcW w:w="8280" w:type="dxa"/>
          </w:tcPr>
          <w:p w:rsidR="006E5729" w:rsidRPr="00A901E8" w:rsidRDefault="006E5729" w:rsidP="001778AF">
            <w:pPr>
              <w:pStyle w:val="Pa0"/>
              <w:rPr>
                <w:rFonts w:ascii="Times New Roman" w:hAnsi="Times New Roman" w:cs="Times New Roman"/>
                <w:color w:val="000000"/>
                <w:sz w:val="22"/>
                <w:szCs w:val="22"/>
                <w:lang w:val="fr-FR"/>
              </w:rPr>
            </w:pPr>
            <w:r w:rsidRPr="00B31DE8">
              <w:rPr>
                <w:rFonts w:ascii="Times New Roman" w:hAnsi="Times New Roman" w:cs="Times New Roman"/>
                <w:sz w:val="22"/>
                <w:szCs w:val="22"/>
                <w:lang w:val="fr-FR"/>
              </w:rPr>
              <w:t>Fandoavam-bola amin’nyfombaelektronika, izaynataonao na vitaautomatika, aoanatin’izanynyfamindram-bola na fandoavam-bola amin’nyalalan’ny internet</w:t>
            </w:r>
          </w:p>
        </w:tc>
        <w:tc>
          <w:tcPr>
            <w:tcW w:w="1620" w:type="dxa"/>
          </w:tcPr>
          <w:p w:rsidR="006E5729" w:rsidRPr="00A901E8" w:rsidRDefault="006E5729" w:rsidP="001778AF">
            <w:pPr>
              <w:pStyle w:val="Pa0"/>
              <w:rPr>
                <w:rStyle w:val="A1"/>
                <w:rFonts w:ascii="Times New Roman" w:hAnsi="Times New Roman" w:cs="Times New Roman"/>
                <w:sz w:val="22"/>
                <w:szCs w:val="22"/>
                <w:lang w:val="fr-FR"/>
              </w:rPr>
            </w:pPr>
          </w:p>
        </w:tc>
      </w:tr>
      <w:tr w:rsidR="006E5729" w:rsidRPr="000D4564" w:rsidTr="001778AF">
        <w:trPr>
          <w:trHeight w:val="268"/>
        </w:trPr>
        <w:tc>
          <w:tcPr>
            <w:tcW w:w="468" w:type="dxa"/>
          </w:tcPr>
          <w:p w:rsidR="006E5729" w:rsidRPr="00A901E8" w:rsidRDefault="006E5729" w:rsidP="001778AF">
            <w:pPr>
              <w:pStyle w:val="Pa3"/>
              <w:rPr>
                <w:rStyle w:val="A1"/>
                <w:rFonts w:ascii="Times New Roman" w:hAnsi="Times New Roman" w:cs="Times New Roman"/>
                <w:bCs/>
                <w:sz w:val="22"/>
                <w:szCs w:val="22"/>
                <w:lang w:val="fr-FR"/>
              </w:rPr>
            </w:pPr>
            <w:r w:rsidRPr="00A901E8">
              <w:rPr>
                <w:rStyle w:val="A1"/>
                <w:rFonts w:ascii="Times New Roman" w:hAnsi="Times New Roman" w:cs="Times New Roman"/>
                <w:bCs/>
                <w:sz w:val="22"/>
                <w:szCs w:val="22"/>
                <w:lang w:val="fr-FR"/>
              </w:rPr>
              <w:t>C.</w:t>
            </w:r>
          </w:p>
        </w:tc>
        <w:tc>
          <w:tcPr>
            <w:tcW w:w="8280" w:type="dxa"/>
          </w:tcPr>
          <w:p w:rsidR="006E5729" w:rsidRPr="00B31DE8" w:rsidRDefault="006E5729" w:rsidP="001778AF">
            <w:pPr>
              <w:pStyle w:val="Pa0"/>
              <w:rPr>
                <w:rStyle w:val="A1"/>
                <w:rFonts w:ascii="Times New Roman" w:hAnsi="Times New Roman" w:cs="Times New Roman"/>
                <w:sz w:val="22"/>
                <w:szCs w:val="22"/>
              </w:rPr>
            </w:pPr>
            <w:r w:rsidRPr="00322F7E">
              <w:rPr>
                <w:rFonts w:ascii="Times New Roman" w:hAnsi="Times New Roman" w:cs="Times New Roman"/>
                <w:sz w:val="22"/>
                <w:szCs w:val="22"/>
              </w:rPr>
              <w:t>Fandoavam-bola amin’nyalalan’nyfampiasana</w:t>
            </w:r>
            <w:r>
              <w:rPr>
                <w:rFonts w:ascii="Times New Roman" w:hAnsi="Times New Roman" w:cs="Times New Roman"/>
                <w:sz w:val="22"/>
                <w:szCs w:val="22"/>
              </w:rPr>
              <w:t xml:space="preserve"> finday</w:t>
            </w:r>
          </w:p>
        </w:tc>
        <w:tc>
          <w:tcPr>
            <w:tcW w:w="1620" w:type="dxa"/>
          </w:tcPr>
          <w:p w:rsidR="006E5729" w:rsidRPr="00B31DE8" w:rsidRDefault="006E5729" w:rsidP="001778AF">
            <w:pPr>
              <w:pStyle w:val="Pa0"/>
              <w:rPr>
                <w:rStyle w:val="A1"/>
                <w:rFonts w:ascii="Times New Roman" w:hAnsi="Times New Roman" w:cs="Times New Roman"/>
                <w:sz w:val="22"/>
                <w:szCs w:val="22"/>
              </w:rPr>
            </w:pPr>
          </w:p>
        </w:tc>
      </w:tr>
    </w:tbl>
    <w:p w:rsidR="006E5729" w:rsidRPr="00B31DE8" w:rsidRDefault="006E5729" w:rsidP="006E5729">
      <w:pPr>
        <w:rPr>
          <w:rFonts w:ascii="Times New Roman" w:hAnsi="Times New Roman" w:cs="Times New Roman"/>
          <w:sz w:val="20"/>
          <w:szCs w:val="20"/>
          <w:lang w:val="en-US"/>
        </w:rPr>
      </w:pPr>
    </w:p>
    <w:tbl>
      <w:tblPr>
        <w:tblStyle w:val="Grilledutableau"/>
        <w:tblW w:w="10368" w:type="dxa"/>
        <w:tblLayout w:type="fixed"/>
        <w:tblLook w:val="0000"/>
      </w:tblPr>
      <w:tblGrid>
        <w:gridCol w:w="468"/>
        <w:gridCol w:w="7200"/>
        <w:gridCol w:w="2700"/>
      </w:tblGrid>
      <w:tr w:rsidR="006E5729" w:rsidRPr="00A901E8" w:rsidTr="001778AF">
        <w:trPr>
          <w:trHeight w:val="89"/>
        </w:trPr>
        <w:tc>
          <w:tcPr>
            <w:tcW w:w="7668" w:type="dxa"/>
            <w:gridSpan w:val="2"/>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r w:rsidRPr="00B31DE8">
              <w:rPr>
                <w:rFonts w:ascii="Times New Roman" w:hAnsi="Times New Roman" w:cs="Times New Roman"/>
                <w:color w:val="000000"/>
                <w:lang w:val="en-US"/>
              </w:rPr>
              <w:t xml:space="preserve">9. </w:t>
            </w:r>
            <w:r w:rsidRPr="00B31DE8">
              <w:rPr>
                <w:rFonts w:ascii="Times New Roman" w:hAnsi="Times New Roman" w:cs="Times New Roman"/>
                <w:lang w:val="en-US"/>
              </w:rPr>
              <w:t>Nandritraizay 12 volanafaranylasaizay, nampiasanykaontinaoveianaomba</w:t>
            </w:r>
            <w:r w:rsidRPr="00B31DE8">
              <w:rPr>
                <w:rFonts w:ascii="Times New Roman" w:hAnsi="Times New Roman" w:cs="Times New Roman"/>
                <w:color w:val="000000"/>
                <w:lang w:val="en-US"/>
              </w:rPr>
              <w:t>… ?</w:t>
            </w:r>
          </w:p>
        </w:tc>
        <w:tc>
          <w:tcPr>
            <w:tcW w:w="2700" w:type="dxa"/>
          </w:tcPr>
          <w:p w:rsidR="006E5729" w:rsidRPr="00A901E8" w:rsidRDefault="006E5729" w:rsidP="001778AF">
            <w:pPr>
              <w:pStyle w:val="Pa0"/>
              <w:rPr>
                <w:rStyle w:val="A1"/>
                <w:rFonts w:ascii="Times New Roman" w:hAnsi="Times New Roman" w:cs="Times New Roman"/>
                <w:sz w:val="22"/>
                <w:szCs w:val="22"/>
                <w:lang w:val="fr-FR"/>
              </w:rPr>
            </w:pPr>
            <w:r w:rsidRPr="00A901E8">
              <w:rPr>
                <w:rStyle w:val="A1"/>
                <w:rFonts w:ascii="Times New Roman" w:hAnsi="Times New Roman" w:cs="Times New Roman"/>
                <w:sz w:val="22"/>
                <w:szCs w:val="22"/>
                <w:lang w:val="fr-FR"/>
              </w:rPr>
              <w:t xml:space="preserve">1 = </w:t>
            </w:r>
            <w:r>
              <w:rPr>
                <w:rStyle w:val="A1"/>
                <w:rFonts w:ascii="Times New Roman" w:hAnsi="Times New Roman" w:cs="Times New Roman"/>
                <w:sz w:val="22"/>
                <w:szCs w:val="22"/>
                <w:lang w:val="fr-FR"/>
              </w:rPr>
              <w:t>Eny</w:t>
            </w:r>
          </w:p>
          <w:p w:rsidR="006E5729" w:rsidRPr="00A901E8" w:rsidRDefault="006E5729" w:rsidP="001778AF">
            <w:pPr>
              <w:pStyle w:val="Pa0"/>
              <w:rPr>
                <w:rFonts w:ascii="Times New Roman" w:hAnsi="Times New Roman" w:cs="Times New Roman"/>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tc>
      </w:tr>
      <w:tr w:rsidR="006E5729" w:rsidRPr="00A901E8" w:rsidTr="001778AF">
        <w:trPr>
          <w:trHeight w:val="89"/>
        </w:trPr>
        <w:tc>
          <w:tcPr>
            <w:tcW w:w="468"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A901E8">
              <w:rPr>
                <w:rFonts w:ascii="Times New Roman" w:hAnsi="Times New Roman" w:cs="Times New Roman"/>
                <w:color w:val="000000"/>
              </w:rPr>
              <w:t>A.</w:t>
            </w:r>
          </w:p>
        </w:tc>
        <w:tc>
          <w:tcPr>
            <w:tcW w:w="7200"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322F7E">
              <w:rPr>
                <w:rFonts w:ascii="Times New Roman" w:hAnsi="Times New Roman" w:cs="Times New Roman"/>
              </w:rPr>
              <w:t>Handraisanany vola azonohony asa natao na nohonyfamarotanaentana</w:t>
            </w:r>
          </w:p>
        </w:tc>
        <w:tc>
          <w:tcPr>
            <w:tcW w:w="2700"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p>
        </w:tc>
      </w:tr>
      <w:tr w:rsidR="006E5729" w:rsidRPr="00A901E8" w:rsidTr="001778AF">
        <w:trPr>
          <w:trHeight w:val="89"/>
        </w:trPr>
        <w:tc>
          <w:tcPr>
            <w:tcW w:w="468"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A901E8">
              <w:rPr>
                <w:rFonts w:ascii="Times New Roman" w:hAnsi="Times New Roman" w:cs="Times New Roman"/>
                <w:color w:val="000000"/>
              </w:rPr>
              <w:t>B.</w:t>
            </w:r>
          </w:p>
        </w:tc>
        <w:tc>
          <w:tcPr>
            <w:tcW w:w="7200"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322F7E">
              <w:rPr>
                <w:rFonts w:ascii="Times New Roman" w:hAnsi="Times New Roman" w:cs="Times New Roman"/>
              </w:rPr>
              <w:t>Handraisana vola na fandoavam-bola avyamin’ny</w:t>
            </w:r>
            <w:r>
              <w:rPr>
                <w:rFonts w:ascii="Times New Roman" w:hAnsi="Times New Roman" w:cs="Times New Roman"/>
              </w:rPr>
              <w:t>F</w:t>
            </w:r>
            <w:r w:rsidRPr="00322F7E">
              <w:rPr>
                <w:rFonts w:ascii="Times New Roman" w:hAnsi="Times New Roman" w:cs="Times New Roman"/>
              </w:rPr>
              <w:t>anjakana</w:t>
            </w:r>
          </w:p>
        </w:tc>
        <w:tc>
          <w:tcPr>
            <w:tcW w:w="2700"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p>
        </w:tc>
      </w:tr>
      <w:tr w:rsidR="006E5729" w:rsidRPr="000D4564" w:rsidTr="001778AF">
        <w:trPr>
          <w:trHeight w:val="89"/>
        </w:trPr>
        <w:tc>
          <w:tcPr>
            <w:tcW w:w="468"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A901E8">
              <w:rPr>
                <w:rFonts w:ascii="Times New Roman" w:hAnsi="Times New Roman" w:cs="Times New Roman"/>
                <w:color w:val="000000"/>
              </w:rPr>
              <w:t>C.</w:t>
            </w:r>
          </w:p>
        </w:tc>
        <w:tc>
          <w:tcPr>
            <w:tcW w:w="7200"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r w:rsidRPr="00B31DE8">
              <w:rPr>
                <w:rFonts w:ascii="Times New Roman" w:hAnsi="Times New Roman" w:cs="Times New Roman"/>
                <w:lang w:val="en-US"/>
              </w:rPr>
              <w:t>Handraisanavolanaavyamin’ny</w:t>
            </w:r>
            <w:r>
              <w:rPr>
                <w:rFonts w:ascii="Times New Roman" w:hAnsi="Times New Roman" w:cs="Times New Roman"/>
                <w:lang w:val="en-US"/>
              </w:rPr>
              <w:t xml:space="preserve"> Havana </w:t>
            </w:r>
            <w:r w:rsidRPr="00B31DE8">
              <w:rPr>
                <w:rFonts w:ascii="Times New Roman" w:hAnsi="Times New Roman" w:cs="Times New Roman"/>
                <w:lang w:val="en-US"/>
              </w:rPr>
              <w:t>mipetrakalavitra</w:t>
            </w:r>
          </w:p>
        </w:tc>
        <w:tc>
          <w:tcPr>
            <w:tcW w:w="2700"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p>
        </w:tc>
      </w:tr>
      <w:tr w:rsidR="006E5729" w:rsidRPr="000D4564" w:rsidTr="001778AF">
        <w:trPr>
          <w:trHeight w:val="89"/>
        </w:trPr>
        <w:tc>
          <w:tcPr>
            <w:tcW w:w="468"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A901E8">
              <w:rPr>
                <w:rFonts w:ascii="Times New Roman" w:hAnsi="Times New Roman" w:cs="Times New Roman"/>
                <w:color w:val="000000"/>
              </w:rPr>
              <w:t>D.</w:t>
            </w:r>
          </w:p>
        </w:tc>
        <w:tc>
          <w:tcPr>
            <w:tcW w:w="7200"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r w:rsidRPr="00B31DE8">
              <w:rPr>
                <w:rFonts w:ascii="Times New Roman" w:hAnsi="Times New Roman" w:cs="Times New Roman"/>
                <w:lang w:val="en-US"/>
              </w:rPr>
              <w:t>Handefasanavola any amin’nyhavanamipetrakalavitra</w:t>
            </w:r>
          </w:p>
        </w:tc>
        <w:tc>
          <w:tcPr>
            <w:tcW w:w="2700"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p>
        </w:tc>
      </w:tr>
    </w:tbl>
    <w:p w:rsidR="006E5729" w:rsidRPr="00B31DE8" w:rsidRDefault="006E5729" w:rsidP="006E5729">
      <w:pPr>
        <w:pStyle w:val="Default"/>
        <w:rPr>
          <w:rFonts w:ascii="Times New Roman" w:hAnsi="Times New Roman" w:cs="Times New Roman"/>
          <w:b/>
          <w:color w:val="FF0000"/>
          <w:sz w:val="22"/>
          <w:szCs w:val="22"/>
        </w:rPr>
      </w:pPr>
    </w:p>
    <w:p w:rsidR="006E5729" w:rsidRDefault="006E5729" w:rsidP="006E5729">
      <w:pPr>
        <w:pStyle w:val="Default"/>
        <w:shd w:val="clear" w:color="auto" w:fill="FFFF00"/>
        <w:rPr>
          <w:rFonts w:ascii="Times New Roman" w:hAnsi="Times New Roman" w:cs="Times New Roman"/>
          <w:b/>
          <w:sz w:val="22"/>
          <w:szCs w:val="22"/>
        </w:rPr>
      </w:pPr>
    </w:p>
    <w:p w:rsidR="006E5729" w:rsidRPr="00B31DE8" w:rsidRDefault="006E5729" w:rsidP="006E5729">
      <w:pPr>
        <w:pStyle w:val="Default"/>
        <w:shd w:val="clear" w:color="auto" w:fill="FFFF00"/>
        <w:rPr>
          <w:rFonts w:ascii="Times New Roman" w:hAnsi="Times New Roman" w:cs="Times New Roman"/>
          <w:b/>
          <w:color w:val="auto"/>
          <w:sz w:val="22"/>
          <w:szCs w:val="22"/>
        </w:rPr>
      </w:pPr>
      <w:r w:rsidRPr="00322F7E">
        <w:rPr>
          <w:rFonts w:ascii="Times New Roman" w:hAnsi="Times New Roman" w:cs="Times New Roman"/>
          <w:b/>
          <w:sz w:val="22"/>
          <w:szCs w:val="22"/>
        </w:rPr>
        <w:t>Mandehana</w:t>
      </w:r>
      <w:r>
        <w:rPr>
          <w:rFonts w:ascii="Times New Roman" w:hAnsi="Times New Roman" w:cs="Times New Roman"/>
          <w:b/>
          <w:sz w:val="22"/>
          <w:szCs w:val="22"/>
        </w:rPr>
        <w:t xml:space="preserve"> avy hatrany any amin’ny</w:t>
      </w:r>
      <w:r w:rsidRPr="00322F7E">
        <w:rPr>
          <w:rFonts w:ascii="Times New Roman" w:hAnsi="Times New Roman" w:cs="Times New Roman"/>
          <w:b/>
          <w:sz w:val="22"/>
          <w:szCs w:val="22"/>
        </w:rPr>
        <w:t>F11</w:t>
      </w:r>
    </w:p>
    <w:p w:rsidR="006E5729" w:rsidRPr="00B31DE8" w:rsidRDefault="006E5729" w:rsidP="006E5729">
      <w:pPr>
        <w:pStyle w:val="Default"/>
        <w:rPr>
          <w:rFonts w:ascii="Times New Roman" w:hAnsi="Times New Roman" w:cs="Times New Roman"/>
        </w:rPr>
      </w:pPr>
    </w:p>
    <w:tbl>
      <w:tblPr>
        <w:tblStyle w:val="Grilledutableau"/>
        <w:tblW w:w="10116" w:type="dxa"/>
        <w:tblLayout w:type="fixed"/>
        <w:tblLook w:val="0000"/>
      </w:tblPr>
      <w:tblGrid>
        <w:gridCol w:w="558"/>
        <w:gridCol w:w="8460"/>
        <w:gridCol w:w="1098"/>
      </w:tblGrid>
      <w:tr w:rsidR="006E5729" w:rsidRPr="00A901E8" w:rsidTr="001778AF">
        <w:trPr>
          <w:trHeight w:val="358"/>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bCs/>
                <w:color w:val="000000"/>
              </w:rPr>
              <w:lastRenderedPageBreak/>
              <w:t>10.</w:t>
            </w:r>
          </w:p>
        </w:tc>
        <w:tc>
          <w:tcPr>
            <w:tcW w:w="8460" w:type="dxa"/>
            <w:shd w:val="clear" w:color="auto" w:fill="FFFF00"/>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322F7E">
              <w:rPr>
                <w:rFonts w:ascii="Times New Roman" w:hAnsi="Times New Roman" w:cs="Times New Roman"/>
              </w:rPr>
              <w:t>Mba</w:t>
            </w:r>
            <w:r>
              <w:rPr>
                <w:rFonts w:ascii="Times New Roman" w:hAnsi="Times New Roman" w:cs="Times New Roman"/>
              </w:rPr>
              <w:t xml:space="preserve"> lazao amiko raha toa ka, </w:t>
            </w:r>
            <w:r w:rsidRPr="00322F7E">
              <w:rPr>
                <w:rFonts w:ascii="Times New Roman" w:hAnsi="Times New Roman" w:cs="Times New Roman"/>
              </w:rPr>
              <w:t>amin’iretohevitra</w:t>
            </w:r>
            <w:r>
              <w:rPr>
                <w:rFonts w:ascii="Times New Roman" w:hAnsi="Times New Roman" w:cs="Times New Roman"/>
              </w:rPr>
              <w:t xml:space="preserve"> tsirairay </w:t>
            </w:r>
            <w:r w:rsidRPr="00322F7E">
              <w:rPr>
                <w:rFonts w:ascii="Times New Roman" w:hAnsi="Times New Roman" w:cs="Times New Roman"/>
              </w:rPr>
              <w:t>atolotramanarakaireto</w:t>
            </w:r>
            <w:r>
              <w:rPr>
                <w:rFonts w:ascii="Times New Roman" w:hAnsi="Times New Roman" w:cs="Times New Roman"/>
              </w:rPr>
              <w:t xml:space="preserve">, no </w:t>
            </w:r>
            <w:r w:rsidRPr="00322F7E">
              <w:rPr>
                <w:rFonts w:ascii="Times New Roman" w:hAnsi="Times New Roman" w:cs="Times New Roman"/>
              </w:rPr>
              <w:t>antonymanokanamahatongaanao  TSY mananakaontyenyamin’nybanky, bank</w:t>
            </w:r>
            <w:r>
              <w:rPr>
                <w:rFonts w:ascii="Times New Roman" w:hAnsi="Times New Roman" w:cs="Times New Roman"/>
              </w:rPr>
              <w:t>y kaoperativa</w:t>
            </w:r>
            <w:r w:rsidRPr="00322F7E">
              <w:rPr>
                <w:rFonts w:ascii="Times New Roman" w:hAnsi="Times New Roman" w:cs="Times New Roman"/>
              </w:rPr>
              <w:t xml:space="preserve"> na izaymety ho </w:t>
            </w:r>
            <w:r>
              <w:rPr>
                <w:rFonts w:ascii="Times New Roman" w:hAnsi="Times New Roman" w:cs="Times New Roman"/>
              </w:rPr>
              <w:t>andrim-pitantanam-bola</w:t>
            </w:r>
            <w:r w:rsidRPr="00322F7E">
              <w:rPr>
                <w:rFonts w:ascii="Times New Roman" w:hAnsi="Times New Roman" w:cs="Times New Roman"/>
              </w:rPr>
              <w:t>hafa</w:t>
            </w:r>
            <w:r w:rsidRPr="00A901E8">
              <w:rPr>
                <w:rFonts w:ascii="Times New Roman" w:hAnsi="Times New Roman" w:cs="Times New Roman"/>
                <w:color w:val="000000"/>
              </w:rPr>
              <w:t>. (</w:t>
            </w:r>
            <w:r>
              <w:rPr>
                <w:rFonts w:ascii="Times New Roman" w:hAnsi="Times New Roman" w:cs="Times New Roman"/>
                <w:color w:val="000000"/>
              </w:rPr>
              <w:t xml:space="preserve">Vakio dia aseseho </w:t>
            </w:r>
            <w:r w:rsidRPr="00A901E8">
              <w:rPr>
                <w:rFonts w:ascii="Times New Roman" w:hAnsi="Times New Roman" w:cs="Times New Roman"/>
                <w:color w:val="000000"/>
              </w:rPr>
              <w:t>A-G)</w:t>
            </w:r>
          </w:p>
        </w:tc>
        <w:tc>
          <w:tcPr>
            <w:tcW w:w="1098" w:type="dxa"/>
          </w:tcPr>
          <w:p w:rsidR="006E5729" w:rsidRPr="00A901E8" w:rsidRDefault="006E5729" w:rsidP="001778AF">
            <w:pPr>
              <w:pStyle w:val="Pa0"/>
              <w:rPr>
                <w:rStyle w:val="A1"/>
                <w:rFonts w:ascii="Times New Roman" w:hAnsi="Times New Roman" w:cs="Times New Roman"/>
                <w:sz w:val="22"/>
                <w:szCs w:val="22"/>
                <w:lang w:val="fr-FR"/>
              </w:rPr>
            </w:pPr>
            <w:r w:rsidRPr="00A901E8">
              <w:rPr>
                <w:rStyle w:val="A1"/>
                <w:rFonts w:ascii="Times New Roman" w:hAnsi="Times New Roman" w:cs="Times New Roman"/>
                <w:sz w:val="22"/>
                <w:szCs w:val="22"/>
                <w:lang w:val="fr-FR"/>
              </w:rPr>
              <w:t xml:space="preserve">1 = </w:t>
            </w:r>
            <w:r>
              <w:rPr>
                <w:rStyle w:val="A1"/>
                <w:rFonts w:ascii="Times New Roman" w:hAnsi="Times New Roman" w:cs="Times New Roman"/>
                <w:sz w:val="22"/>
                <w:szCs w:val="22"/>
                <w:lang w:val="fr-FR"/>
              </w:rPr>
              <w:t>Eny</w:t>
            </w:r>
          </w:p>
          <w:p w:rsidR="006E5729" w:rsidRPr="00A901E8" w:rsidRDefault="006E5729" w:rsidP="001778AF">
            <w:pPr>
              <w:pStyle w:val="Pa0"/>
              <w:rPr>
                <w:rFonts w:ascii="Times New Roman" w:hAnsi="Times New Roman" w:cs="Times New Roman"/>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tc>
      </w:tr>
      <w:tr w:rsidR="006E5729" w:rsidRPr="00741872" w:rsidTr="001778AF">
        <w:trPr>
          <w:trHeight w:val="89"/>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bCs/>
                <w:color w:val="000000"/>
              </w:rPr>
              <w:t xml:space="preserve">A. </w:t>
            </w:r>
          </w:p>
        </w:tc>
        <w:tc>
          <w:tcPr>
            <w:tcW w:w="8460" w:type="dxa"/>
          </w:tcPr>
          <w:p w:rsidR="006E5729" w:rsidRPr="00741872" w:rsidRDefault="006E5729" w:rsidP="001778AF">
            <w:pPr>
              <w:autoSpaceDE w:val="0"/>
              <w:autoSpaceDN w:val="0"/>
              <w:adjustRightInd w:val="0"/>
              <w:spacing w:line="241" w:lineRule="atLeast"/>
              <w:rPr>
                <w:rFonts w:ascii="Times New Roman" w:hAnsi="Times New Roman" w:cs="Times New Roman"/>
                <w:color w:val="000000"/>
                <w:lang w:val="en-US"/>
              </w:rPr>
            </w:pPr>
            <w:r w:rsidRPr="00741872">
              <w:rPr>
                <w:rFonts w:ascii="Times New Roman" w:hAnsi="Times New Roman" w:cs="Times New Roman"/>
                <w:lang w:val="en-US"/>
              </w:rPr>
              <w:t>Lavitra loatra ny misy ilay andrim-pitantanam-bola</w:t>
            </w:r>
          </w:p>
        </w:tc>
        <w:tc>
          <w:tcPr>
            <w:tcW w:w="1098" w:type="dxa"/>
          </w:tcPr>
          <w:p w:rsidR="006E5729" w:rsidRPr="00741872" w:rsidRDefault="006E5729" w:rsidP="001778AF">
            <w:pPr>
              <w:autoSpaceDE w:val="0"/>
              <w:autoSpaceDN w:val="0"/>
              <w:adjustRightInd w:val="0"/>
              <w:spacing w:line="241" w:lineRule="atLeast"/>
              <w:rPr>
                <w:rFonts w:ascii="Times New Roman" w:hAnsi="Times New Roman" w:cs="Times New Roman"/>
                <w:color w:val="000000"/>
                <w:lang w:val="en-US"/>
              </w:rPr>
            </w:pPr>
          </w:p>
        </w:tc>
      </w:tr>
      <w:tr w:rsidR="006E5729" w:rsidRPr="00741872" w:rsidTr="001778AF">
        <w:trPr>
          <w:trHeight w:val="89"/>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bCs/>
                <w:color w:val="000000"/>
              </w:rPr>
              <w:t xml:space="preserve">B. </w:t>
            </w:r>
          </w:p>
        </w:tc>
        <w:tc>
          <w:tcPr>
            <w:tcW w:w="8460" w:type="dxa"/>
          </w:tcPr>
          <w:p w:rsidR="006E5729" w:rsidRPr="00741872" w:rsidRDefault="006E5729" w:rsidP="001778AF">
            <w:pPr>
              <w:autoSpaceDE w:val="0"/>
              <w:autoSpaceDN w:val="0"/>
              <w:adjustRightInd w:val="0"/>
              <w:spacing w:line="241" w:lineRule="atLeast"/>
              <w:rPr>
                <w:rFonts w:ascii="Times New Roman" w:hAnsi="Times New Roman" w:cs="Times New Roman"/>
                <w:color w:val="000000"/>
                <w:lang w:val="en-US"/>
              </w:rPr>
            </w:pPr>
            <w:r w:rsidRPr="00741872">
              <w:rPr>
                <w:rFonts w:ascii="Times New Roman" w:hAnsi="Times New Roman" w:cs="Times New Roman"/>
                <w:lang w:val="en-US"/>
              </w:rPr>
              <w:t>Mandany vola be loatra ny andrim-pitantanam-bola</w:t>
            </w:r>
          </w:p>
        </w:tc>
        <w:tc>
          <w:tcPr>
            <w:tcW w:w="1098" w:type="dxa"/>
          </w:tcPr>
          <w:p w:rsidR="006E5729" w:rsidRPr="00741872" w:rsidRDefault="006E5729" w:rsidP="001778AF">
            <w:pPr>
              <w:autoSpaceDE w:val="0"/>
              <w:autoSpaceDN w:val="0"/>
              <w:adjustRightInd w:val="0"/>
              <w:spacing w:line="241" w:lineRule="atLeast"/>
              <w:rPr>
                <w:rFonts w:ascii="Times New Roman" w:hAnsi="Times New Roman" w:cs="Times New Roman"/>
                <w:color w:val="000000"/>
                <w:lang w:val="en-US"/>
              </w:rPr>
            </w:pPr>
          </w:p>
        </w:tc>
      </w:tr>
      <w:tr w:rsidR="006E5729" w:rsidRPr="007E2CDA" w:rsidTr="001778AF">
        <w:trPr>
          <w:trHeight w:val="178"/>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bCs/>
                <w:color w:val="000000"/>
              </w:rPr>
              <w:t xml:space="preserve">C. </w:t>
            </w:r>
          </w:p>
        </w:tc>
        <w:tc>
          <w:tcPr>
            <w:tcW w:w="8460" w:type="dxa"/>
          </w:tcPr>
          <w:p w:rsidR="006E5729" w:rsidRPr="00741872" w:rsidRDefault="006E5729" w:rsidP="001778AF">
            <w:pPr>
              <w:autoSpaceDE w:val="0"/>
              <w:autoSpaceDN w:val="0"/>
              <w:adjustRightInd w:val="0"/>
              <w:spacing w:line="241" w:lineRule="atLeast"/>
              <w:rPr>
                <w:rFonts w:ascii="Times New Roman" w:hAnsi="Times New Roman" w:cs="Times New Roman"/>
                <w:color w:val="000000"/>
              </w:rPr>
            </w:pPr>
            <w:r w:rsidRPr="00322F7E">
              <w:rPr>
                <w:rFonts w:ascii="Times New Roman" w:hAnsi="Times New Roman" w:cs="Times New Roman"/>
                <w:lang w:val="es-VE"/>
              </w:rPr>
              <w:t>Tsy</w:t>
            </w:r>
            <w:r>
              <w:rPr>
                <w:rFonts w:ascii="Times New Roman" w:hAnsi="Times New Roman" w:cs="Times New Roman"/>
                <w:lang w:val="es-VE"/>
              </w:rPr>
              <w:t xml:space="preserve"> mañana </w:t>
            </w:r>
            <w:r w:rsidRPr="00322F7E">
              <w:rPr>
                <w:rFonts w:ascii="Times New Roman" w:hAnsi="Times New Roman" w:cs="Times New Roman"/>
                <w:lang w:val="es-VE"/>
              </w:rPr>
              <w:t>nytaratasyrehetrailainaianaoahafahanamanokatrakaonty</w:t>
            </w:r>
          </w:p>
        </w:tc>
        <w:tc>
          <w:tcPr>
            <w:tcW w:w="1098" w:type="dxa"/>
          </w:tcPr>
          <w:p w:rsidR="006E5729" w:rsidRPr="00741872" w:rsidRDefault="006E5729" w:rsidP="001778AF">
            <w:pPr>
              <w:autoSpaceDE w:val="0"/>
              <w:autoSpaceDN w:val="0"/>
              <w:adjustRightInd w:val="0"/>
              <w:spacing w:line="241" w:lineRule="atLeast"/>
              <w:rPr>
                <w:rFonts w:ascii="Times New Roman" w:hAnsi="Times New Roman" w:cs="Times New Roman"/>
                <w:color w:val="000000"/>
              </w:rPr>
            </w:pPr>
          </w:p>
        </w:tc>
      </w:tr>
      <w:tr w:rsidR="006E5729" w:rsidRPr="00A901E8" w:rsidTr="001778AF">
        <w:trPr>
          <w:trHeight w:val="89"/>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bCs/>
                <w:color w:val="000000"/>
              </w:rPr>
              <w:t xml:space="preserve">D. </w:t>
            </w:r>
          </w:p>
        </w:tc>
        <w:tc>
          <w:tcPr>
            <w:tcW w:w="8460"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322F7E">
              <w:rPr>
                <w:rFonts w:ascii="Times New Roman" w:hAnsi="Times New Roman" w:cs="Times New Roman"/>
              </w:rPr>
              <w:t>Tsymahatokyianao</w:t>
            </w:r>
          </w:p>
        </w:tc>
        <w:tc>
          <w:tcPr>
            <w:tcW w:w="1098"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p>
        </w:tc>
      </w:tr>
      <w:tr w:rsidR="006E5729" w:rsidRPr="00646052" w:rsidTr="001778AF">
        <w:trPr>
          <w:trHeight w:val="89"/>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bCs/>
                <w:color w:val="000000"/>
              </w:rPr>
              <w:t xml:space="preserve">E. </w:t>
            </w:r>
          </w:p>
        </w:tc>
        <w:tc>
          <w:tcPr>
            <w:tcW w:w="8460"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r w:rsidRPr="00322F7E">
              <w:rPr>
                <w:rFonts w:ascii="Times New Roman" w:hAnsi="Times New Roman" w:cs="Times New Roman"/>
                <w:lang w:val="es-VE"/>
              </w:rPr>
              <w:t>Nyvolanao no tsyampykaizay no antonytsyahafahanaomampiasaireotolotraireo</w:t>
            </w:r>
          </w:p>
        </w:tc>
        <w:tc>
          <w:tcPr>
            <w:tcW w:w="1098"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p>
        </w:tc>
      </w:tr>
      <w:tr w:rsidR="006E5729" w:rsidRPr="00A901E8" w:rsidTr="001778AF">
        <w:trPr>
          <w:trHeight w:val="89"/>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bCs/>
                <w:color w:val="000000"/>
              </w:rPr>
              <w:t xml:space="preserve">F. </w:t>
            </w:r>
          </w:p>
        </w:tc>
        <w:tc>
          <w:tcPr>
            <w:tcW w:w="8460"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322F7E">
              <w:rPr>
                <w:rFonts w:ascii="Times New Roman" w:hAnsi="Times New Roman" w:cs="Times New Roman"/>
                <w:lang w:val="es-VE"/>
              </w:rPr>
              <w:t>Nohonyantony ara-pivavahana</w:t>
            </w:r>
          </w:p>
        </w:tc>
        <w:tc>
          <w:tcPr>
            <w:tcW w:w="1098"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p>
        </w:tc>
      </w:tr>
      <w:tr w:rsidR="006E5729" w:rsidRPr="007E2CDA" w:rsidTr="001778AF">
        <w:trPr>
          <w:trHeight w:val="178"/>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bCs/>
                <w:color w:val="000000"/>
              </w:rPr>
              <w:t xml:space="preserve">G. </w:t>
            </w:r>
          </w:p>
        </w:tc>
        <w:tc>
          <w:tcPr>
            <w:tcW w:w="8460"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r w:rsidRPr="00322F7E">
              <w:rPr>
                <w:rFonts w:ascii="Times New Roman" w:hAnsi="Times New Roman" w:cs="Times New Roman"/>
                <w:lang w:val="es-VE"/>
              </w:rPr>
              <w:t>Satriamisyolonairayaoanatin’nyfianakavianaefamananakaonty</w:t>
            </w:r>
          </w:p>
        </w:tc>
        <w:tc>
          <w:tcPr>
            <w:tcW w:w="1098"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p>
        </w:tc>
      </w:tr>
      <w:tr w:rsidR="006E5729" w:rsidRPr="00A901E8" w:rsidTr="001778AF">
        <w:trPr>
          <w:trHeight w:val="178"/>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bCs/>
                <w:color w:val="000000"/>
              </w:rPr>
            </w:pPr>
            <w:r w:rsidRPr="00A901E8">
              <w:rPr>
                <w:rFonts w:ascii="Times New Roman" w:hAnsi="Times New Roman" w:cs="Times New Roman"/>
                <w:bCs/>
                <w:color w:val="000000"/>
              </w:rPr>
              <w:t>H.</w:t>
            </w:r>
          </w:p>
        </w:tc>
        <w:tc>
          <w:tcPr>
            <w:tcW w:w="8460"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Pr>
                <w:rFonts w:ascii="Times New Roman" w:hAnsi="Times New Roman" w:cs="Times New Roman"/>
                <w:color w:val="000000"/>
              </w:rPr>
              <w:t>Hafa</w:t>
            </w:r>
            <w:r w:rsidRPr="00A901E8">
              <w:rPr>
                <w:rFonts w:ascii="Times New Roman" w:hAnsi="Times New Roman" w:cs="Times New Roman"/>
                <w:color w:val="000000"/>
              </w:rPr>
              <w:t xml:space="preserve"> (</w:t>
            </w:r>
            <w:r>
              <w:rPr>
                <w:rFonts w:ascii="Times New Roman" w:hAnsi="Times New Roman" w:cs="Times New Roman"/>
              </w:rPr>
              <w:t>lazaomazava</w:t>
            </w:r>
            <w:r w:rsidRPr="00A901E8">
              <w:rPr>
                <w:rFonts w:ascii="Times New Roman" w:hAnsi="Times New Roman" w:cs="Times New Roman"/>
              </w:rPr>
              <w:t>)</w:t>
            </w:r>
            <w:r w:rsidRPr="00A901E8">
              <w:rPr>
                <w:rFonts w:ascii="Times New Roman" w:hAnsi="Times New Roman" w:cs="Times New Roman"/>
                <w:color w:val="000000"/>
              </w:rPr>
              <w:t>:___________________</w:t>
            </w:r>
          </w:p>
        </w:tc>
        <w:tc>
          <w:tcPr>
            <w:tcW w:w="1098"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p>
        </w:tc>
      </w:tr>
    </w:tbl>
    <w:p w:rsidR="006E5729" w:rsidRPr="00A901E8" w:rsidRDefault="006E5729" w:rsidP="006E5729">
      <w:pPr>
        <w:pStyle w:val="Default"/>
        <w:rPr>
          <w:rFonts w:ascii="Times New Roman" w:hAnsi="Times New Roman" w:cs="Times New Roman"/>
          <w:lang w:val="fr-FR"/>
        </w:rPr>
      </w:pPr>
    </w:p>
    <w:tbl>
      <w:tblPr>
        <w:tblStyle w:val="Grilledutableau"/>
        <w:tblW w:w="10458" w:type="dxa"/>
        <w:tblLayout w:type="fixed"/>
        <w:tblLook w:val="0000"/>
      </w:tblPr>
      <w:tblGrid>
        <w:gridCol w:w="558"/>
        <w:gridCol w:w="8280"/>
        <w:gridCol w:w="1620"/>
      </w:tblGrid>
      <w:tr w:rsidR="006E5729" w:rsidRPr="00A901E8" w:rsidTr="001778AF">
        <w:trPr>
          <w:trHeight w:val="358"/>
        </w:trPr>
        <w:tc>
          <w:tcPr>
            <w:tcW w:w="8838" w:type="dxa"/>
            <w:gridSpan w:val="2"/>
          </w:tcPr>
          <w:p w:rsidR="006E5729" w:rsidRPr="00A901E8" w:rsidRDefault="006E5729" w:rsidP="001778AF">
            <w:pPr>
              <w:pStyle w:val="Default"/>
              <w:rPr>
                <w:rFonts w:ascii="Times New Roman" w:hAnsi="Times New Roman" w:cs="Times New Roman"/>
                <w:color w:val="auto"/>
                <w:sz w:val="22"/>
                <w:szCs w:val="22"/>
                <w:lang w:val="fr-FR"/>
              </w:rPr>
            </w:pPr>
            <w:r w:rsidRPr="00A901E8">
              <w:rPr>
                <w:rFonts w:ascii="Times New Roman" w:hAnsi="Times New Roman" w:cs="Times New Roman"/>
                <w:color w:val="auto"/>
                <w:sz w:val="22"/>
                <w:szCs w:val="22"/>
                <w:lang w:val="fr-FR"/>
              </w:rPr>
              <w:t xml:space="preserve">11. </w:t>
            </w:r>
            <w:r w:rsidRPr="00322F7E">
              <w:rPr>
                <w:rFonts w:ascii="Times New Roman" w:hAnsi="Times New Roman" w:cs="Times New Roman"/>
                <w:sz w:val="22"/>
                <w:szCs w:val="22"/>
                <w:lang w:val="es-VE"/>
              </w:rPr>
              <w:t>Nandritraizay 12 volanafarany lasa izay, afakananangom-bola ve ianao</w:t>
            </w:r>
            <w:r>
              <w:rPr>
                <w:rFonts w:ascii="Times New Roman" w:hAnsi="Times New Roman" w:cs="Times New Roman"/>
                <w:color w:val="auto"/>
                <w:sz w:val="22"/>
                <w:szCs w:val="22"/>
                <w:lang w:val="fr-FR"/>
              </w:rPr>
              <w:t>tanyamin’ny</w:t>
            </w:r>
            <w:r w:rsidRPr="00A901E8">
              <w:rPr>
                <w:rFonts w:ascii="Times New Roman" w:hAnsi="Times New Roman" w:cs="Times New Roman"/>
                <w:color w:val="auto"/>
                <w:sz w:val="22"/>
                <w:szCs w:val="22"/>
                <w:lang w:val="fr-FR"/>
              </w:rPr>
              <w:t>…?</w:t>
            </w:r>
          </w:p>
          <w:p w:rsidR="006E5729" w:rsidRPr="00A901E8" w:rsidRDefault="006E5729" w:rsidP="001778AF">
            <w:pPr>
              <w:pStyle w:val="Default"/>
              <w:rPr>
                <w:rFonts w:ascii="Times New Roman" w:hAnsi="Times New Roman" w:cs="Times New Roman"/>
                <w:b/>
                <w:color w:val="auto"/>
                <w:sz w:val="22"/>
                <w:szCs w:val="22"/>
                <w:lang w:val="fr-FR"/>
              </w:rPr>
            </w:pPr>
            <w:r w:rsidRPr="00991133">
              <w:rPr>
                <w:rFonts w:ascii="Times New Roman" w:hAnsi="Times New Roman" w:cs="Times New Roman"/>
                <w:b/>
                <w:sz w:val="22"/>
                <w:szCs w:val="22"/>
                <w:shd w:val="clear" w:color="auto" w:fill="FFFF00"/>
                <w:lang w:val="es-VE"/>
              </w:rPr>
              <w:t>AZA MAMAK</w:t>
            </w:r>
            <w:r>
              <w:rPr>
                <w:rFonts w:ascii="Times New Roman" w:hAnsi="Times New Roman" w:cs="Times New Roman"/>
                <w:b/>
                <w:sz w:val="22"/>
                <w:szCs w:val="22"/>
                <w:shd w:val="clear" w:color="auto" w:fill="FFFF00"/>
                <w:lang w:val="es-VE"/>
              </w:rPr>
              <w:t xml:space="preserve">Y HAFA TSY NY </w:t>
            </w:r>
            <w:r w:rsidRPr="007547CC">
              <w:rPr>
                <w:rFonts w:ascii="Times New Roman" w:hAnsi="Times New Roman" w:cs="Times New Roman"/>
                <w:b/>
                <w:sz w:val="22"/>
                <w:szCs w:val="22"/>
                <w:highlight w:val="green"/>
                <w:shd w:val="clear" w:color="auto" w:fill="FFFF00"/>
                <w:lang w:val="es-VE"/>
              </w:rPr>
              <w:t>E</w:t>
            </w:r>
            <w:r>
              <w:rPr>
                <w:rFonts w:ascii="Times New Roman" w:hAnsi="Times New Roman" w:cs="Times New Roman"/>
                <w:b/>
                <w:sz w:val="22"/>
                <w:szCs w:val="22"/>
                <w:highlight w:val="green"/>
                <w:shd w:val="clear" w:color="auto" w:fill="FFFF00"/>
                <w:lang w:val="es-VE"/>
              </w:rPr>
              <w:t xml:space="preserve"> SY </w:t>
            </w:r>
            <w:r w:rsidRPr="007547CC">
              <w:rPr>
                <w:rFonts w:ascii="Times New Roman" w:hAnsi="Times New Roman" w:cs="Times New Roman"/>
                <w:b/>
                <w:sz w:val="22"/>
                <w:szCs w:val="22"/>
                <w:highlight w:val="green"/>
                <w:shd w:val="clear" w:color="auto" w:fill="FFFF00"/>
                <w:lang w:val="es-VE"/>
              </w:rPr>
              <w:t>F</w:t>
            </w:r>
            <w:r w:rsidRPr="00991133">
              <w:rPr>
                <w:rFonts w:ascii="Times New Roman" w:hAnsi="Times New Roman" w:cs="Times New Roman"/>
                <w:b/>
                <w:sz w:val="22"/>
                <w:szCs w:val="22"/>
                <w:shd w:val="clear" w:color="auto" w:fill="FFFF00"/>
                <w:lang w:val="es-VE"/>
              </w:rPr>
              <w:t xml:space="preserve"> RAHA TOA IANAO KA NAMALY NY F10</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r w:rsidRPr="00A901E8">
              <w:rPr>
                <w:rStyle w:val="A1"/>
                <w:rFonts w:ascii="Times New Roman" w:hAnsi="Times New Roman" w:cs="Times New Roman"/>
                <w:color w:val="auto"/>
                <w:sz w:val="22"/>
                <w:szCs w:val="22"/>
                <w:lang w:val="fr-FR"/>
              </w:rPr>
              <w:t xml:space="preserve">1 = </w:t>
            </w:r>
            <w:r>
              <w:rPr>
                <w:rStyle w:val="A1"/>
                <w:rFonts w:ascii="Times New Roman" w:hAnsi="Times New Roman" w:cs="Times New Roman"/>
                <w:color w:val="auto"/>
                <w:sz w:val="22"/>
                <w:szCs w:val="22"/>
                <w:lang w:val="fr-FR"/>
              </w:rPr>
              <w:t>Eny</w:t>
            </w:r>
          </w:p>
          <w:p w:rsidR="006E5729" w:rsidRPr="00A901E8" w:rsidRDefault="006E5729" w:rsidP="001778AF">
            <w:pPr>
              <w:pStyle w:val="Pa0"/>
              <w:rPr>
                <w:rStyle w:val="A1"/>
                <w:rFonts w:ascii="Times New Roman" w:hAnsi="Times New Roman" w:cs="Times New Roman"/>
                <w:color w:val="auto"/>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tc>
      </w:tr>
      <w:tr w:rsidR="006E5729" w:rsidRPr="00646052" w:rsidTr="001778AF">
        <w:trPr>
          <w:trHeight w:val="358"/>
        </w:trPr>
        <w:tc>
          <w:tcPr>
            <w:tcW w:w="558" w:type="dxa"/>
          </w:tcPr>
          <w:p w:rsidR="006E5729" w:rsidRPr="00A901E8" w:rsidRDefault="006E5729" w:rsidP="001778AF">
            <w:pPr>
              <w:pStyle w:val="Pa0"/>
              <w:rPr>
                <w:rFonts w:ascii="Times New Roman" w:hAnsi="Times New Roman" w:cs="Times New Roman"/>
                <w:sz w:val="22"/>
                <w:szCs w:val="22"/>
                <w:lang w:val="fr-FR"/>
              </w:rPr>
            </w:pPr>
            <w:r w:rsidRPr="00A901E8">
              <w:rPr>
                <w:rFonts w:ascii="Times New Roman" w:hAnsi="Times New Roman" w:cs="Times New Roman"/>
                <w:sz w:val="22"/>
                <w:szCs w:val="22"/>
                <w:lang w:val="fr-FR"/>
              </w:rPr>
              <w:t>A.</w:t>
            </w:r>
          </w:p>
        </w:tc>
        <w:tc>
          <w:tcPr>
            <w:tcW w:w="8280" w:type="dxa"/>
          </w:tcPr>
          <w:p w:rsidR="006E5729" w:rsidRPr="00B31DE8" w:rsidRDefault="006E5729" w:rsidP="001778AF">
            <w:pPr>
              <w:pStyle w:val="Pa0"/>
              <w:rPr>
                <w:rFonts w:ascii="Times New Roman" w:hAnsi="Times New Roman" w:cs="Times New Roman"/>
                <w:sz w:val="22"/>
                <w:szCs w:val="22"/>
              </w:rPr>
            </w:pPr>
            <w:r w:rsidRPr="00322F7E">
              <w:rPr>
                <w:rFonts w:ascii="Times New Roman" w:hAnsi="Times New Roman" w:cs="Times New Roman"/>
                <w:sz w:val="22"/>
                <w:szCs w:val="22"/>
              </w:rPr>
              <w:t>Banky, bank</w:t>
            </w:r>
            <w:r>
              <w:rPr>
                <w:rFonts w:ascii="Times New Roman" w:hAnsi="Times New Roman" w:cs="Times New Roman"/>
                <w:sz w:val="22"/>
                <w:szCs w:val="22"/>
              </w:rPr>
              <w:t>ykaoperativa</w:t>
            </w:r>
            <w:r w:rsidRPr="00322F7E">
              <w:rPr>
                <w:rFonts w:ascii="Times New Roman" w:hAnsi="Times New Roman" w:cs="Times New Roman"/>
                <w:sz w:val="22"/>
                <w:szCs w:val="22"/>
              </w:rPr>
              <w:t xml:space="preserve">naizaymety ho </w:t>
            </w:r>
            <w:r>
              <w:rPr>
                <w:rFonts w:ascii="Times New Roman" w:hAnsi="Times New Roman" w:cs="Times New Roman"/>
                <w:sz w:val="22"/>
                <w:szCs w:val="22"/>
              </w:rPr>
              <w:t>andrim-pitantanam-bola</w:t>
            </w:r>
            <w:r w:rsidRPr="00322F7E">
              <w:rPr>
                <w:rFonts w:ascii="Times New Roman" w:hAnsi="Times New Roman" w:cs="Times New Roman"/>
                <w:sz w:val="22"/>
                <w:szCs w:val="22"/>
              </w:rPr>
              <w:t>hafa</w:t>
            </w:r>
            <w:r w:rsidRPr="00B31DE8">
              <w:rPr>
                <w:rStyle w:val="A1"/>
                <w:rFonts w:ascii="Times New Roman" w:hAnsi="Times New Roman" w:cs="Times New Roman"/>
                <w:sz w:val="22"/>
                <w:szCs w:val="22"/>
              </w:rPr>
              <w:t xml:space="preserve">(ohatra : kaoperativa)   </w:t>
            </w:r>
          </w:p>
        </w:tc>
        <w:tc>
          <w:tcPr>
            <w:tcW w:w="1620" w:type="dxa"/>
          </w:tcPr>
          <w:p w:rsidR="006E5729" w:rsidRPr="00B31DE8" w:rsidRDefault="006E5729" w:rsidP="001778AF">
            <w:pPr>
              <w:pStyle w:val="Pa0"/>
              <w:rPr>
                <w:rStyle w:val="A1"/>
                <w:rFonts w:ascii="Times New Roman" w:hAnsi="Times New Roman" w:cs="Times New Roman"/>
                <w:color w:val="auto"/>
                <w:sz w:val="22"/>
                <w:szCs w:val="22"/>
              </w:rPr>
            </w:pPr>
          </w:p>
        </w:tc>
      </w:tr>
      <w:tr w:rsidR="006E5729" w:rsidRPr="00A901E8" w:rsidTr="001778AF">
        <w:trPr>
          <w:trHeight w:val="178"/>
        </w:trPr>
        <w:tc>
          <w:tcPr>
            <w:tcW w:w="55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B.</w:t>
            </w:r>
          </w:p>
        </w:tc>
        <w:tc>
          <w:tcPr>
            <w:tcW w:w="8280" w:type="dxa"/>
          </w:tcPr>
          <w:p w:rsidR="006E5729" w:rsidRPr="00A901E8" w:rsidRDefault="006E5729" w:rsidP="001778AF">
            <w:pPr>
              <w:pStyle w:val="Pa0"/>
              <w:rPr>
                <w:rFonts w:ascii="Times New Roman" w:hAnsi="Times New Roman" w:cs="Times New Roman"/>
                <w:sz w:val="22"/>
                <w:szCs w:val="22"/>
                <w:lang w:val="fr-FR"/>
              </w:rPr>
            </w:pPr>
            <w:r>
              <w:rPr>
                <w:rStyle w:val="A1"/>
                <w:rFonts w:ascii="Times New Roman" w:hAnsi="Times New Roman" w:cs="Times New Roman"/>
                <w:color w:val="auto"/>
                <w:sz w:val="22"/>
                <w:szCs w:val="22"/>
                <w:lang w:val="fr-FR"/>
              </w:rPr>
              <w:t>Paositra</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55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C.</w:t>
            </w:r>
          </w:p>
        </w:tc>
        <w:tc>
          <w:tcPr>
            <w:tcW w:w="8280" w:type="dxa"/>
          </w:tcPr>
          <w:p w:rsidR="006E5729" w:rsidRPr="00A901E8" w:rsidRDefault="006E5729" w:rsidP="001778AF">
            <w:pPr>
              <w:pStyle w:val="Pa0"/>
              <w:rPr>
                <w:rFonts w:ascii="Times New Roman" w:hAnsi="Times New Roman" w:cs="Times New Roman"/>
                <w:sz w:val="22"/>
                <w:szCs w:val="22"/>
                <w:lang w:val="fr-FR"/>
              </w:rPr>
            </w:pPr>
            <w:r>
              <w:rPr>
                <w:rStyle w:val="A1"/>
                <w:rFonts w:ascii="Times New Roman" w:hAnsi="Times New Roman" w:cs="Times New Roman"/>
                <w:color w:val="auto"/>
                <w:sz w:val="22"/>
                <w:szCs w:val="22"/>
                <w:lang w:val="fr-FR"/>
              </w:rPr>
              <w:t>Andrim-pamatsiam-bola madinika</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55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D.</w:t>
            </w:r>
          </w:p>
        </w:tc>
        <w:tc>
          <w:tcPr>
            <w:tcW w:w="8280" w:type="dxa"/>
          </w:tcPr>
          <w:p w:rsidR="006E5729" w:rsidRPr="00A901E8" w:rsidRDefault="006E5729" w:rsidP="001778AF">
            <w:pPr>
              <w:pStyle w:val="Pa0"/>
              <w:rPr>
                <w:rStyle w:val="A1"/>
                <w:rFonts w:ascii="Times New Roman" w:hAnsi="Times New Roman" w:cs="Times New Roman"/>
                <w:color w:val="auto"/>
                <w:sz w:val="22"/>
                <w:szCs w:val="22"/>
                <w:lang w:val="fr-FR"/>
              </w:rPr>
            </w:pPr>
            <w:r>
              <w:rPr>
                <w:rStyle w:val="A1"/>
                <w:rFonts w:ascii="Times New Roman" w:hAnsi="Times New Roman" w:cs="Times New Roman"/>
                <w:color w:val="auto"/>
                <w:sz w:val="22"/>
                <w:szCs w:val="22"/>
                <w:lang w:val="fr-FR"/>
              </w:rPr>
              <w:t>Orinasamivarotrafinday</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55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E.</w:t>
            </w:r>
          </w:p>
        </w:tc>
        <w:tc>
          <w:tcPr>
            <w:tcW w:w="8280" w:type="dxa"/>
          </w:tcPr>
          <w:p w:rsidR="006E5729" w:rsidRPr="00A901E8" w:rsidRDefault="006E5729" w:rsidP="001778AF">
            <w:pPr>
              <w:pStyle w:val="Pa0"/>
              <w:rPr>
                <w:rStyle w:val="A1"/>
                <w:rFonts w:ascii="Times New Roman" w:hAnsi="Times New Roman" w:cs="Times New Roman"/>
                <w:color w:val="auto"/>
                <w:sz w:val="22"/>
                <w:szCs w:val="22"/>
                <w:lang w:val="fr-FR"/>
              </w:rPr>
            </w:pPr>
            <w:r>
              <w:rPr>
                <w:rStyle w:val="A1"/>
                <w:rFonts w:ascii="Times New Roman" w:hAnsi="Times New Roman" w:cs="Times New Roman"/>
                <w:color w:val="auto"/>
                <w:sz w:val="22"/>
                <w:szCs w:val="22"/>
                <w:lang w:val="fr-FR"/>
              </w:rPr>
              <w:t>Havana/namana/mpiara-miasa</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558" w:type="dxa"/>
          </w:tcPr>
          <w:p w:rsidR="006E5729" w:rsidRPr="00A901E8" w:rsidRDefault="006E5729" w:rsidP="001778AF">
            <w:pPr>
              <w:pStyle w:val="Pa1"/>
              <w:rPr>
                <w:rFonts w:ascii="Times New Roman" w:hAnsi="Times New Roman" w:cs="Times New Roman"/>
                <w:sz w:val="22"/>
                <w:szCs w:val="22"/>
                <w:lang w:val="fr-FR"/>
              </w:rPr>
            </w:pPr>
            <w:r>
              <w:rPr>
                <w:rFonts w:ascii="Times New Roman" w:hAnsi="Times New Roman" w:cs="Times New Roman"/>
                <w:sz w:val="22"/>
                <w:szCs w:val="22"/>
                <w:lang w:val="fr-FR"/>
              </w:rPr>
              <w:t>F</w:t>
            </w:r>
            <w:r w:rsidRPr="00A901E8">
              <w:rPr>
                <w:rFonts w:ascii="Times New Roman" w:hAnsi="Times New Roman" w:cs="Times New Roman"/>
                <w:sz w:val="22"/>
                <w:szCs w:val="22"/>
                <w:lang w:val="fr-FR"/>
              </w:rPr>
              <w:t>.</w:t>
            </w:r>
          </w:p>
        </w:tc>
        <w:tc>
          <w:tcPr>
            <w:tcW w:w="8280" w:type="dxa"/>
          </w:tcPr>
          <w:p w:rsidR="006E5729" w:rsidRPr="00A901E8" w:rsidRDefault="006E5729" w:rsidP="001778AF">
            <w:pPr>
              <w:pStyle w:val="Pa0"/>
              <w:rPr>
                <w:rStyle w:val="A1"/>
                <w:rFonts w:ascii="Times New Roman" w:hAnsi="Times New Roman" w:cs="Times New Roman"/>
                <w:color w:val="auto"/>
                <w:sz w:val="22"/>
                <w:szCs w:val="22"/>
                <w:lang w:val="fr-FR"/>
              </w:rPr>
            </w:pPr>
            <w:r>
              <w:rPr>
                <w:rStyle w:val="A1"/>
                <w:rFonts w:ascii="Times New Roman" w:hAnsi="Times New Roman" w:cs="Times New Roman"/>
                <w:color w:val="auto"/>
                <w:sz w:val="22"/>
                <w:szCs w:val="22"/>
                <w:lang w:val="fr-FR"/>
              </w:rPr>
              <w:t>Tao an-trano</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bl>
    <w:p w:rsidR="006E5729" w:rsidRPr="00A901E8" w:rsidRDefault="006E5729" w:rsidP="006E5729">
      <w:pPr>
        <w:pStyle w:val="Default"/>
        <w:rPr>
          <w:rFonts w:ascii="Times New Roman" w:hAnsi="Times New Roman" w:cs="Times New Roman"/>
          <w:b/>
          <w:color w:val="FF0000"/>
          <w:sz w:val="22"/>
          <w:szCs w:val="22"/>
          <w:lang w:val="fr-FR"/>
        </w:rPr>
      </w:pPr>
    </w:p>
    <w:p w:rsidR="006E5729" w:rsidRPr="007547CC" w:rsidRDefault="006E5729" w:rsidP="006E5729">
      <w:pPr>
        <w:pStyle w:val="Default"/>
        <w:shd w:val="clear" w:color="auto" w:fill="FFFF00"/>
        <w:rPr>
          <w:rFonts w:ascii="Times New Roman" w:hAnsi="Times New Roman" w:cs="Times New Roman"/>
          <w:b/>
          <w:color w:val="auto"/>
          <w:sz w:val="22"/>
          <w:szCs w:val="22"/>
          <w:lang w:val="fr-FR"/>
        </w:rPr>
      </w:pPr>
      <w:r w:rsidRPr="007547CC">
        <w:rPr>
          <w:rFonts w:ascii="Times New Roman" w:hAnsi="Times New Roman" w:cs="Times New Roman"/>
          <w:b/>
          <w:sz w:val="22"/>
          <w:szCs w:val="22"/>
          <w:lang w:val="fr-FR"/>
        </w:rPr>
        <w:t>Raha “TSIA” daholonyvalim-panontanianataoamin’ny F11, mandehanaavyhatrany any amin’ny F13</w:t>
      </w:r>
    </w:p>
    <w:p w:rsidR="006E5729" w:rsidRPr="007547CC" w:rsidRDefault="006E5729" w:rsidP="006E5729">
      <w:pPr>
        <w:pStyle w:val="Default"/>
        <w:rPr>
          <w:rFonts w:ascii="Times New Roman" w:hAnsi="Times New Roman" w:cs="Times New Roman"/>
          <w:sz w:val="22"/>
          <w:szCs w:val="22"/>
          <w:lang w:val="fr-FR"/>
        </w:rPr>
      </w:pPr>
    </w:p>
    <w:tbl>
      <w:tblPr>
        <w:tblStyle w:val="Grilledutableau"/>
        <w:tblW w:w="10116" w:type="dxa"/>
        <w:tblLayout w:type="fixed"/>
        <w:tblLook w:val="0000"/>
      </w:tblPr>
      <w:tblGrid>
        <w:gridCol w:w="558"/>
        <w:gridCol w:w="7740"/>
        <w:gridCol w:w="1818"/>
      </w:tblGrid>
      <w:tr w:rsidR="006E5729" w:rsidRPr="00A901E8" w:rsidTr="001778AF">
        <w:trPr>
          <w:trHeight w:val="178"/>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bCs/>
                <w:color w:val="000000"/>
              </w:rPr>
              <w:t>12.</w:t>
            </w:r>
          </w:p>
        </w:tc>
        <w:tc>
          <w:tcPr>
            <w:tcW w:w="7740"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322F7E">
              <w:rPr>
                <w:rFonts w:ascii="Times New Roman" w:hAnsi="Times New Roman" w:cs="Times New Roman"/>
                <w:lang w:val="es-VE"/>
              </w:rPr>
              <w:t xml:space="preserve">Nandritraizay 12 volanafarany lasa izay, </w:t>
            </w:r>
            <w:r>
              <w:rPr>
                <w:rFonts w:ascii="Times New Roman" w:hAnsi="Times New Roman" w:cs="Times New Roman"/>
                <w:lang w:val="es-VE"/>
              </w:rPr>
              <w:t>nahatahiryvola</w:t>
            </w:r>
            <w:r w:rsidRPr="00322F7E">
              <w:rPr>
                <w:rFonts w:ascii="Times New Roman" w:hAnsi="Times New Roman" w:cs="Times New Roman"/>
                <w:lang w:val="es-VE"/>
              </w:rPr>
              <w:t>ve ianaonananokanavolamanokanamba</w:t>
            </w:r>
            <w:r w:rsidRPr="00A901E8">
              <w:rPr>
                <w:rFonts w:ascii="Times New Roman" w:hAnsi="Times New Roman" w:cs="Times New Roman"/>
                <w:color w:val="000000"/>
              </w:rPr>
              <w:t>…?</w:t>
            </w:r>
          </w:p>
        </w:tc>
        <w:tc>
          <w:tcPr>
            <w:tcW w:w="1818" w:type="dxa"/>
          </w:tcPr>
          <w:p w:rsidR="006E5729" w:rsidRPr="00A901E8" w:rsidRDefault="006E5729" w:rsidP="001778AF">
            <w:pPr>
              <w:pStyle w:val="Pa0"/>
              <w:rPr>
                <w:rStyle w:val="A1"/>
                <w:rFonts w:ascii="Times New Roman" w:hAnsi="Times New Roman" w:cs="Times New Roman"/>
                <w:sz w:val="22"/>
                <w:szCs w:val="22"/>
                <w:lang w:val="fr-FR"/>
              </w:rPr>
            </w:pPr>
            <w:r w:rsidRPr="00A901E8">
              <w:rPr>
                <w:rStyle w:val="A1"/>
                <w:rFonts w:ascii="Times New Roman" w:hAnsi="Times New Roman" w:cs="Times New Roman"/>
                <w:sz w:val="22"/>
                <w:szCs w:val="22"/>
                <w:lang w:val="fr-FR"/>
              </w:rPr>
              <w:t xml:space="preserve">1 = </w:t>
            </w:r>
            <w:r>
              <w:rPr>
                <w:rStyle w:val="A1"/>
                <w:rFonts w:ascii="Times New Roman" w:hAnsi="Times New Roman" w:cs="Times New Roman"/>
                <w:sz w:val="22"/>
                <w:szCs w:val="22"/>
                <w:lang w:val="fr-FR"/>
              </w:rPr>
              <w:t>Eny</w:t>
            </w:r>
          </w:p>
          <w:p w:rsidR="006E5729" w:rsidRPr="00A901E8" w:rsidRDefault="006E5729" w:rsidP="001778AF">
            <w:pPr>
              <w:pStyle w:val="Pa0"/>
              <w:rPr>
                <w:rFonts w:ascii="Times New Roman" w:hAnsi="Times New Roman" w:cs="Times New Roman"/>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tc>
      </w:tr>
      <w:tr w:rsidR="006E5729" w:rsidRPr="00A901E8" w:rsidTr="001778AF">
        <w:trPr>
          <w:trHeight w:val="87"/>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color w:val="000000"/>
              </w:rPr>
              <w:t>A.</w:t>
            </w:r>
          </w:p>
        </w:tc>
        <w:tc>
          <w:tcPr>
            <w:tcW w:w="7740"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r w:rsidRPr="00322F7E">
              <w:rPr>
                <w:rFonts w:ascii="Times New Roman" w:hAnsi="Times New Roman" w:cs="Times New Roman"/>
                <w:lang w:val="es-VE"/>
              </w:rPr>
              <w:t>Ahafahana</w:t>
            </w:r>
            <w:r>
              <w:rPr>
                <w:rFonts w:ascii="Times New Roman" w:hAnsi="Times New Roman" w:cs="Times New Roman"/>
                <w:lang w:val="es-VE"/>
              </w:rPr>
              <w:t>mandoanyfandaniana</w:t>
            </w:r>
            <w:r w:rsidRPr="00322F7E">
              <w:rPr>
                <w:rFonts w:ascii="Times New Roman" w:hAnsi="Times New Roman" w:cs="Times New Roman"/>
                <w:lang w:val="es-VE"/>
              </w:rPr>
              <w:t>hoavy</w:t>
            </w:r>
            <w:r>
              <w:rPr>
                <w:rFonts w:ascii="Times New Roman" w:hAnsi="Times New Roman" w:cs="Times New Roman"/>
                <w:lang w:val="es-VE"/>
              </w:rPr>
              <w:t>eoamin’nysehatryny</w:t>
            </w:r>
            <w:r w:rsidRPr="00322F7E">
              <w:rPr>
                <w:rFonts w:ascii="Times New Roman" w:hAnsi="Times New Roman" w:cs="Times New Roman"/>
                <w:lang w:val="es-VE"/>
              </w:rPr>
              <w:t>an’nyfianarana, fanambadiana, fividianan-javatralehibeiray, fambolena, fitsinjovananyfahanterana</w:t>
            </w:r>
          </w:p>
        </w:tc>
        <w:tc>
          <w:tcPr>
            <w:tcW w:w="1818" w:type="dxa"/>
          </w:tcPr>
          <w:p w:rsidR="006E5729" w:rsidRPr="00A901E8" w:rsidRDefault="006E5729" w:rsidP="001778AF">
            <w:pPr>
              <w:autoSpaceDE w:val="0"/>
              <w:autoSpaceDN w:val="0"/>
              <w:adjustRightInd w:val="0"/>
              <w:spacing w:line="241" w:lineRule="atLeast"/>
              <w:rPr>
                <w:rFonts w:ascii="Times New Roman" w:hAnsi="Times New Roman" w:cs="Times New Roman"/>
                <w:color w:val="000000"/>
              </w:rPr>
            </w:pPr>
          </w:p>
        </w:tc>
      </w:tr>
      <w:tr w:rsidR="006E5729" w:rsidRPr="007E2CDA" w:rsidTr="001778AF">
        <w:trPr>
          <w:trHeight w:val="87"/>
        </w:trPr>
        <w:tc>
          <w:tcPr>
            <w:tcW w:w="558" w:type="dxa"/>
          </w:tcPr>
          <w:p w:rsidR="006E5729" w:rsidRPr="00A901E8" w:rsidRDefault="006E5729" w:rsidP="001778AF">
            <w:pPr>
              <w:autoSpaceDE w:val="0"/>
              <w:autoSpaceDN w:val="0"/>
              <w:adjustRightInd w:val="0"/>
              <w:spacing w:line="161" w:lineRule="atLeast"/>
              <w:rPr>
                <w:rFonts w:ascii="Times New Roman" w:hAnsi="Times New Roman" w:cs="Times New Roman"/>
                <w:color w:val="000000"/>
              </w:rPr>
            </w:pPr>
            <w:r w:rsidRPr="00A901E8">
              <w:rPr>
                <w:rFonts w:ascii="Times New Roman" w:hAnsi="Times New Roman" w:cs="Times New Roman"/>
                <w:color w:val="000000"/>
              </w:rPr>
              <w:t>B.</w:t>
            </w:r>
          </w:p>
        </w:tc>
        <w:tc>
          <w:tcPr>
            <w:tcW w:w="7740"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r w:rsidRPr="00322F7E">
              <w:rPr>
                <w:rFonts w:ascii="Times New Roman" w:hAnsi="Times New Roman" w:cs="Times New Roman"/>
                <w:lang w:val="es-VE"/>
              </w:rPr>
              <w:t>Hiatrehanatrangan-javatrairaytampokasytsyampoizinana</w:t>
            </w:r>
            <w:r>
              <w:rPr>
                <w:rFonts w:ascii="Times New Roman" w:hAnsi="Times New Roman" w:cs="Times New Roman"/>
                <w:lang w:val="es-VE"/>
              </w:rPr>
              <w:t>hitsinjovanany</w:t>
            </w:r>
            <w:r w:rsidRPr="00322F7E">
              <w:rPr>
                <w:rFonts w:ascii="Times New Roman" w:hAnsi="Times New Roman" w:cs="Times New Roman"/>
                <w:lang w:val="es-VE"/>
              </w:rPr>
              <w:t>fotoanametyahakelynyfidiram-bola</w:t>
            </w:r>
          </w:p>
        </w:tc>
        <w:tc>
          <w:tcPr>
            <w:tcW w:w="1818" w:type="dxa"/>
          </w:tcPr>
          <w:p w:rsidR="006E5729" w:rsidRPr="00B31DE8" w:rsidRDefault="006E5729" w:rsidP="001778AF">
            <w:pPr>
              <w:autoSpaceDE w:val="0"/>
              <w:autoSpaceDN w:val="0"/>
              <w:adjustRightInd w:val="0"/>
              <w:spacing w:line="241" w:lineRule="atLeast"/>
              <w:rPr>
                <w:rFonts w:ascii="Times New Roman" w:hAnsi="Times New Roman" w:cs="Times New Roman"/>
                <w:color w:val="000000"/>
                <w:lang w:val="en-US"/>
              </w:rPr>
            </w:pPr>
          </w:p>
        </w:tc>
      </w:tr>
    </w:tbl>
    <w:p w:rsidR="006E5729" w:rsidRPr="00B31DE8" w:rsidRDefault="006E5729" w:rsidP="006E5729">
      <w:pPr>
        <w:pStyle w:val="Default"/>
        <w:rPr>
          <w:rFonts w:ascii="Times New Roman" w:hAnsi="Times New Roman" w:cs="Times New Roman"/>
          <w:sz w:val="22"/>
          <w:szCs w:val="22"/>
        </w:rPr>
      </w:pPr>
    </w:p>
    <w:tbl>
      <w:tblPr>
        <w:tblStyle w:val="Grilledutableau"/>
        <w:tblW w:w="10368" w:type="dxa"/>
        <w:shd w:val="clear" w:color="auto" w:fill="FFFF00"/>
        <w:tblLayout w:type="fixed"/>
        <w:tblLook w:val="0000"/>
      </w:tblPr>
      <w:tblGrid>
        <w:gridCol w:w="468"/>
        <w:gridCol w:w="8280"/>
        <w:gridCol w:w="1620"/>
      </w:tblGrid>
      <w:tr w:rsidR="006E5729" w:rsidRPr="00A901E8" w:rsidTr="001778AF">
        <w:trPr>
          <w:trHeight w:val="358"/>
        </w:trPr>
        <w:tc>
          <w:tcPr>
            <w:tcW w:w="8748" w:type="dxa"/>
            <w:gridSpan w:val="2"/>
            <w:shd w:val="clear" w:color="auto" w:fill="FFFF00"/>
          </w:tcPr>
          <w:p w:rsidR="006E5729" w:rsidRPr="00B31DE8" w:rsidRDefault="006E5729" w:rsidP="001778AF">
            <w:pPr>
              <w:pStyle w:val="Default"/>
              <w:rPr>
                <w:rFonts w:ascii="Times New Roman" w:hAnsi="Times New Roman" w:cs="Times New Roman"/>
                <w:color w:val="auto"/>
                <w:sz w:val="22"/>
                <w:szCs w:val="22"/>
              </w:rPr>
            </w:pPr>
            <w:r w:rsidRPr="00B31DE8">
              <w:rPr>
                <w:rFonts w:ascii="Times New Roman" w:hAnsi="Times New Roman" w:cs="Times New Roman"/>
                <w:color w:val="auto"/>
                <w:sz w:val="22"/>
                <w:szCs w:val="22"/>
              </w:rPr>
              <w:t xml:space="preserve">13. </w:t>
            </w:r>
            <w:r w:rsidRPr="00322F7E">
              <w:rPr>
                <w:rFonts w:ascii="Times New Roman" w:hAnsi="Times New Roman" w:cs="Times New Roman"/>
                <w:sz w:val="22"/>
                <w:szCs w:val="22"/>
                <w:lang w:val="es-VE"/>
              </w:rPr>
              <w:t>Nandritraizay 12 volanafarany lasa izay ve ianaonanatanterakafindramam-bola tenyamin’ny</w:t>
            </w:r>
            <w:r w:rsidRPr="00B31DE8">
              <w:rPr>
                <w:rFonts w:ascii="Times New Roman" w:hAnsi="Times New Roman" w:cs="Times New Roman"/>
                <w:color w:val="auto"/>
                <w:sz w:val="22"/>
                <w:szCs w:val="22"/>
              </w:rPr>
              <w:t>…?</w:t>
            </w:r>
          </w:p>
        </w:tc>
        <w:tc>
          <w:tcPr>
            <w:tcW w:w="1620"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r w:rsidRPr="00A901E8">
              <w:rPr>
                <w:rStyle w:val="A1"/>
                <w:rFonts w:ascii="Times New Roman" w:hAnsi="Times New Roman" w:cs="Times New Roman"/>
                <w:color w:val="auto"/>
                <w:sz w:val="22"/>
                <w:szCs w:val="22"/>
                <w:lang w:val="fr-FR"/>
              </w:rPr>
              <w:t xml:space="preserve">1 = </w:t>
            </w:r>
            <w:r>
              <w:rPr>
                <w:rStyle w:val="A1"/>
                <w:rFonts w:ascii="Times New Roman" w:hAnsi="Times New Roman" w:cs="Times New Roman"/>
                <w:color w:val="auto"/>
                <w:sz w:val="22"/>
                <w:szCs w:val="22"/>
                <w:lang w:val="fr-FR"/>
              </w:rPr>
              <w:t>Eny</w:t>
            </w:r>
          </w:p>
          <w:p w:rsidR="006E5729" w:rsidRPr="00A901E8" w:rsidRDefault="006E5729" w:rsidP="001778AF">
            <w:pPr>
              <w:pStyle w:val="Pa0"/>
              <w:rPr>
                <w:rStyle w:val="A1"/>
                <w:rFonts w:ascii="Times New Roman" w:hAnsi="Times New Roman" w:cs="Times New Roman"/>
                <w:color w:val="auto"/>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tc>
      </w:tr>
      <w:tr w:rsidR="006E5729" w:rsidRPr="00646052" w:rsidTr="001778AF">
        <w:trPr>
          <w:trHeight w:val="178"/>
        </w:trPr>
        <w:tc>
          <w:tcPr>
            <w:tcW w:w="468" w:type="dxa"/>
            <w:shd w:val="clear" w:color="auto" w:fill="FFFF00"/>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A.</w:t>
            </w:r>
          </w:p>
        </w:tc>
        <w:tc>
          <w:tcPr>
            <w:tcW w:w="8280" w:type="dxa"/>
            <w:shd w:val="clear" w:color="auto" w:fill="FFFF00"/>
          </w:tcPr>
          <w:p w:rsidR="006E5729" w:rsidRPr="00B31DE8" w:rsidRDefault="006E5729" w:rsidP="001778AF">
            <w:pPr>
              <w:pStyle w:val="Pa0"/>
              <w:rPr>
                <w:rStyle w:val="A1"/>
                <w:rFonts w:ascii="Times New Roman" w:hAnsi="Times New Roman" w:cs="Times New Roman"/>
                <w:color w:val="auto"/>
                <w:sz w:val="22"/>
                <w:szCs w:val="22"/>
              </w:rPr>
            </w:pPr>
            <w:r>
              <w:rPr>
                <w:rFonts w:ascii="Times New Roman" w:hAnsi="Times New Roman" w:cs="Times New Roman"/>
                <w:sz w:val="22"/>
                <w:szCs w:val="22"/>
              </w:rPr>
              <w:t>B</w:t>
            </w:r>
            <w:r w:rsidRPr="00322F7E">
              <w:rPr>
                <w:rFonts w:ascii="Times New Roman" w:hAnsi="Times New Roman" w:cs="Times New Roman"/>
                <w:sz w:val="22"/>
                <w:szCs w:val="22"/>
              </w:rPr>
              <w:t>ank</w:t>
            </w:r>
            <w:r>
              <w:rPr>
                <w:rFonts w:ascii="Times New Roman" w:hAnsi="Times New Roman" w:cs="Times New Roman"/>
                <w:sz w:val="22"/>
                <w:szCs w:val="22"/>
              </w:rPr>
              <w:t>ykaoperativa</w:t>
            </w:r>
            <w:r w:rsidRPr="00322F7E">
              <w:rPr>
                <w:rFonts w:ascii="Times New Roman" w:hAnsi="Times New Roman" w:cs="Times New Roman"/>
                <w:sz w:val="22"/>
                <w:szCs w:val="22"/>
              </w:rPr>
              <w:t xml:space="preserve">naizaymety ho </w:t>
            </w:r>
            <w:r>
              <w:rPr>
                <w:rFonts w:ascii="Times New Roman" w:hAnsi="Times New Roman" w:cs="Times New Roman"/>
                <w:sz w:val="22"/>
                <w:szCs w:val="22"/>
              </w:rPr>
              <w:t>andrim-pitantanam-bola</w:t>
            </w:r>
            <w:r w:rsidRPr="00322F7E">
              <w:rPr>
                <w:rFonts w:ascii="Times New Roman" w:hAnsi="Times New Roman" w:cs="Times New Roman"/>
                <w:sz w:val="22"/>
                <w:szCs w:val="22"/>
              </w:rPr>
              <w:t>hafa</w:t>
            </w:r>
            <w:r w:rsidRPr="00B31DE8">
              <w:rPr>
                <w:rStyle w:val="A1"/>
                <w:rFonts w:ascii="Times New Roman" w:hAnsi="Times New Roman" w:cs="Times New Roman"/>
                <w:sz w:val="22"/>
                <w:szCs w:val="22"/>
              </w:rPr>
              <w:t xml:space="preserve">(ohatra : unecoopérative)   </w:t>
            </w:r>
          </w:p>
        </w:tc>
        <w:tc>
          <w:tcPr>
            <w:tcW w:w="1620" w:type="dxa"/>
            <w:shd w:val="clear" w:color="auto" w:fill="FFFF00"/>
          </w:tcPr>
          <w:p w:rsidR="006E5729" w:rsidRPr="00B31DE8" w:rsidRDefault="006E5729" w:rsidP="001778AF">
            <w:pPr>
              <w:pStyle w:val="Pa0"/>
              <w:rPr>
                <w:rStyle w:val="A1"/>
                <w:rFonts w:ascii="Times New Roman" w:hAnsi="Times New Roman" w:cs="Times New Roman"/>
                <w:color w:val="auto"/>
                <w:sz w:val="22"/>
                <w:szCs w:val="22"/>
              </w:rPr>
            </w:pPr>
          </w:p>
        </w:tc>
      </w:tr>
      <w:tr w:rsidR="006E5729" w:rsidRPr="00A901E8" w:rsidTr="001778AF">
        <w:trPr>
          <w:trHeight w:val="178"/>
        </w:trPr>
        <w:tc>
          <w:tcPr>
            <w:tcW w:w="468" w:type="dxa"/>
            <w:shd w:val="clear" w:color="auto" w:fill="FFFF00"/>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B.</w:t>
            </w:r>
          </w:p>
        </w:tc>
        <w:tc>
          <w:tcPr>
            <w:tcW w:w="8280" w:type="dxa"/>
            <w:shd w:val="clear" w:color="auto" w:fill="FFFF00"/>
          </w:tcPr>
          <w:p w:rsidR="006E5729" w:rsidRPr="00A901E8" w:rsidRDefault="006E5729" w:rsidP="001778AF">
            <w:pPr>
              <w:pStyle w:val="Pa0"/>
              <w:rPr>
                <w:rFonts w:ascii="Times New Roman" w:hAnsi="Times New Roman" w:cs="Times New Roman"/>
                <w:sz w:val="22"/>
                <w:szCs w:val="22"/>
                <w:lang w:val="fr-FR"/>
              </w:rPr>
            </w:pPr>
            <w:r>
              <w:rPr>
                <w:rStyle w:val="A1"/>
                <w:rFonts w:ascii="Times New Roman" w:hAnsi="Times New Roman" w:cs="Times New Roman"/>
                <w:color w:val="auto"/>
                <w:sz w:val="22"/>
                <w:szCs w:val="22"/>
                <w:lang w:val="fr-FR"/>
              </w:rPr>
              <w:t>Paositra</w:t>
            </w:r>
          </w:p>
        </w:tc>
        <w:tc>
          <w:tcPr>
            <w:tcW w:w="1620"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468" w:type="dxa"/>
            <w:shd w:val="clear" w:color="auto" w:fill="FFFF00"/>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C.</w:t>
            </w:r>
          </w:p>
        </w:tc>
        <w:tc>
          <w:tcPr>
            <w:tcW w:w="8280" w:type="dxa"/>
            <w:shd w:val="clear" w:color="auto" w:fill="FFFF00"/>
          </w:tcPr>
          <w:p w:rsidR="006E5729" w:rsidRPr="00A901E8" w:rsidRDefault="006E5729" w:rsidP="001778AF">
            <w:pPr>
              <w:pStyle w:val="Pa0"/>
              <w:rPr>
                <w:rFonts w:ascii="Times New Roman" w:hAnsi="Times New Roman" w:cs="Times New Roman"/>
                <w:sz w:val="22"/>
                <w:szCs w:val="22"/>
                <w:lang w:val="fr-FR"/>
              </w:rPr>
            </w:pPr>
            <w:r>
              <w:rPr>
                <w:rStyle w:val="A1"/>
                <w:rFonts w:ascii="Times New Roman" w:hAnsi="Times New Roman" w:cs="Times New Roman"/>
                <w:color w:val="auto"/>
                <w:sz w:val="22"/>
                <w:szCs w:val="22"/>
                <w:lang w:val="fr-FR"/>
              </w:rPr>
              <w:t>Andrim-pamatsiam-bola madinika</w:t>
            </w:r>
          </w:p>
        </w:tc>
        <w:tc>
          <w:tcPr>
            <w:tcW w:w="1620"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468" w:type="dxa"/>
            <w:shd w:val="clear" w:color="auto" w:fill="FFFF00"/>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D.</w:t>
            </w:r>
          </w:p>
        </w:tc>
        <w:tc>
          <w:tcPr>
            <w:tcW w:w="8280"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r>
              <w:rPr>
                <w:rStyle w:val="A1"/>
                <w:rFonts w:ascii="Times New Roman" w:hAnsi="Times New Roman" w:cs="Times New Roman"/>
                <w:color w:val="auto"/>
                <w:sz w:val="22"/>
                <w:szCs w:val="22"/>
                <w:lang w:val="fr-FR"/>
              </w:rPr>
              <w:t>Orinasamivarotrafinday</w:t>
            </w:r>
          </w:p>
        </w:tc>
        <w:tc>
          <w:tcPr>
            <w:tcW w:w="1620"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468" w:type="dxa"/>
            <w:shd w:val="clear" w:color="auto" w:fill="FFFF00"/>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E.</w:t>
            </w:r>
          </w:p>
        </w:tc>
        <w:tc>
          <w:tcPr>
            <w:tcW w:w="8280"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r>
              <w:rPr>
                <w:rStyle w:val="A1"/>
                <w:rFonts w:ascii="Times New Roman" w:hAnsi="Times New Roman" w:cs="Times New Roman"/>
                <w:color w:val="auto"/>
                <w:sz w:val="22"/>
                <w:szCs w:val="22"/>
                <w:lang w:val="fr-FR"/>
              </w:rPr>
              <w:t>Havana/namana/mpiara-miasa</w:t>
            </w:r>
          </w:p>
        </w:tc>
        <w:tc>
          <w:tcPr>
            <w:tcW w:w="1620"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7E2CDA" w:rsidTr="001778AF">
        <w:trPr>
          <w:trHeight w:val="178"/>
        </w:trPr>
        <w:tc>
          <w:tcPr>
            <w:tcW w:w="468" w:type="dxa"/>
            <w:shd w:val="clear" w:color="auto" w:fill="FFFF00"/>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F.</w:t>
            </w:r>
          </w:p>
        </w:tc>
        <w:tc>
          <w:tcPr>
            <w:tcW w:w="8280" w:type="dxa"/>
            <w:shd w:val="clear" w:color="auto" w:fill="FFFF00"/>
          </w:tcPr>
          <w:p w:rsidR="006E5729" w:rsidRPr="00B31DE8" w:rsidRDefault="006E5729" w:rsidP="001778AF">
            <w:pPr>
              <w:pStyle w:val="Pa0"/>
              <w:rPr>
                <w:rStyle w:val="A1"/>
                <w:rFonts w:ascii="Times New Roman" w:hAnsi="Times New Roman" w:cs="Times New Roman"/>
                <w:color w:val="auto"/>
                <w:sz w:val="22"/>
                <w:szCs w:val="22"/>
              </w:rPr>
            </w:pPr>
            <w:r w:rsidRPr="00B31DE8">
              <w:rPr>
                <w:rStyle w:val="A1"/>
                <w:rFonts w:ascii="Times New Roman" w:hAnsi="Times New Roman" w:cs="Times New Roman"/>
                <w:color w:val="auto"/>
                <w:sz w:val="22"/>
                <w:szCs w:val="22"/>
              </w:rPr>
              <w:t xml:space="preserve">Olon-kafaivelany(mpampindram-bola) </w:t>
            </w:r>
          </w:p>
        </w:tc>
        <w:tc>
          <w:tcPr>
            <w:tcW w:w="1620" w:type="dxa"/>
            <w:shd w:val="clear" w:color="auto" w:fill="FFFF00"/>
          </w:tcPr>
          <w:p w:rsidR="006E5729" w:rsidRPr="00B31DE8" w:rsidRDefault="006E5729" w:rsidP="001778AF">
            <w:pPr>
              <w:pStyle w:val="Pa0"/>
              <w:rPr>
                <w:rStyle w:val="A1"/>
                <w:rFonts w:ascii="Times New Roman" w:hAnsi="Times New Roman" w:cs="Times New Roman"/>
                <w:color w:val="auto"/>
                <w:sz w:val="22"/>
                <w:szCs w:val="22"/>
              </w:rPr>
            </w:pPr>
          </w:p>
        </w:tc>
      </w:tr>
      <w:tr w:rsidR="006E5729" w:rsidRPr="00A901E8" w:rsidTr="001778AF">
        <w:trPr>
          <w:trHeight w:val="178"/>
        </w:trPr>
        <w:tc>
          <w:tcPr>
            <w:tcW w:w="468" w:type="dxa"/>
            <w:shd w:val="clear" w:color="auto" w:fill="FFFF00"/>
          </w:tcPr>
          <w:p w:rsidR="006E5729" w:rsidRPr="00A901E8" w:rsidRDefault="006E5729" w:rsidP="001778AF">
            <w:pPr>
              <w:pStyle w:val="Pa1"/>
              <w:rPr>
                <w:rFonts w:ascii="Times New Roman" w:hAnsi="Times New Roman" w:cs="Times New Roman"/>
                <w:sz w:val="22"/>
                <w:szCs w:val="22"/>
                <w:lang w:val="fr-FR"/>
              </w:rPr>
            </w:pPr>
            <w:r>
              <w:rPr>
                <w:rFonts w:ascii="Times New Roman" w:hAnsi="Times New Roman" w:cs="Times New Roman"/>
                <w:sz w:val="22"/>
                <w:szCs w:val="22"/>
                <w:lang w:val="fr-FR"/>
              </w:rPr>
              <w:t>G</w:t>
            </w:r>
            <w:r w:rsidRPr="00A901E8">
              <w:rPr>
                <w:rFonts w:ascii="Times New Roman" w:hAnsi="Times New Roman" w:cs="Times New Roman"/>
                <w:sz w:val="22"/>
                <w:szCs w:val="22"/>
                <w:lang w:val="fr-FR"/>
              </w:rPr>
              <w:t>.</w:t>
            </w:r>
          </w:p>
        </w:tc>
        <w:tc>
          <w:tcPr>
            <w:tcW w:w="8280"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r>
              <w:rPr>
                <w:rStyle w:val="A1"/>
                <w:rFonts w:ascii="Times New Roman" w:hAnsi="Times New Roman" w:cs="Times New Roman"/>
                <w:color w:val="auto"/>
                <w:sz w:val="22"/>
                <w:szCs w:val="22"/>
                <w:lang w:val="fr-FR"/>
              </w:rPr>
              <w:t>Mpampiasaanao</w:t>
            </w:r>
          </w:p>
        </w:tc>
        <w:tc>
          <w:tcPr>
            <w:tcW w:w="1620"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7E2CDA" w:rsidTr="001778AF">
        <w:trPr>
          <w:trHeight w:val="178"/>
        </w:trPr>
        <w:tc>
          <w:tcPr>
            <w:tcW w:w="468" w:type="dxa"/>
            <w:shd w:val="clear" w:color="auto" w:fill="FFFF00"/>
          </w:tcPr>
          <w:p w:rsidR="006E5729" w:rsidRPr="00A901E8" w:rsidRDefault="006E5729" w:rsidP="001778AF">
            <w:pPr>
              <w:pStyle w:val="Pa1"/>
              <w:rPr>
                <w:rFonts w:ascii="Times New Roman" w:hAnsi="Times New Roman" w:cs="Times New Roman"/>
                <w:sz w:val="22"/>
                <w:szCs w:val="22"/>
                <w:lang w:val="fr-FR"/>
              </w:rPr>
            </w:pPr>
            <w:r>
              <w:rPr>
                <w:rFonts w:ascii="Times New Roman" w:hAnsi="Times New Roman" w:cs="Times New Roman"/>
                <w:sz w:val="22"/>
                <w:szCs w:val="22"/>
                <w:lang w:val="fr-FR"/>
              </w:rPr>
              <w:t>H</w:t>
            </w:r>
            <w:r w:rsidRPr="00A901E8">
              <w:rPr>
                <w:rFonts w:ascii="Times New Roman" w:hAnsi="Times New Roman" w:cs="Times New Roman"/>
                <w:sz w:val="22"/>
                <w:szCs w:val="22"/>
                <w:lang w:val="fr-FR"/>
              </w:rPr>
              <w:t>.</w:t>
            </w:r>
          </w:p>
        </w:tc>
        <w:tc>
          <w:tcPr>
            <w:tcW w:w="8280" w:type="dxa"/>
            <w:shd w:val="clear" w:color="auto" w:fill="FFFF00"/>
          </w:tcPr>
          <w:p w:rsidR="006E5729" w:rsidRPr="00B31DE8" w:rsidRDefault="006E5729" w:rsidP="001778AF">
            <w:pPr>
              <w:pStyle w:val="Pa0"/>
              <w:rPr>
                <w:rStyle w:val="A1"/>
                <w:rFonts w:ascii="Times New Roman" w:hAnsi="Times New Roman" w:cs="Times New Roman"/>
                <w:color w:val="auto"/>
                <w:sz w:val="22"/>
                <w:szCs w:val="22"/>
              </w:rPr>
            </w:pPr>
            <w:r w:rsidRPr="00B31DE8">
              <w:rPr>
                <w:rStyle w:val="A1"/>
                <w:rFonts w:ascii="Times New Roman" w:hAnsi="Times New Roman" w:cs="Times New Roman"/>
                <w:color w:val="auto"/>
                <w:sz w:val="22"/>
                <w:szCs w:val="22"/>
              </w:rPr>
              <w:t>Magazaymbaandoavam-bola  miverimberinanaividiananaentanaataotrosa</w:t>
            </w:r>
          </w:p>
        </w:tc>
        <w:tc>
          <w:tcPr>
            <w:tcW w:w="1620" w:type="dxa"/>
            <w:shd w:val="clear" w:color="auto" w:fill="FFFF00"/>
          </w:tcPr>
          <w:p w:rsidR="006E5729" w:rsidRPr="00B31DE8" w:rsidRDefault="006E5729" w:rsidP="001778AF">
            <w:pPr>
              <w:pStyle w:val="Pa0"/>
              <w:rPr>
                <w:rStyle w:val="A1"/>
                <w:rFonts w:ascii="Times New Roman" w:hAnsi="Times New Roman" w:cs="Times New Roman"/>
                <w:color w:val="auto"/>
                <w:sz w:val="22"/>
                <w:szCs w:val="22"/>
              </w:rPr>
            </w:pPr>
          </w:p>
        </w:tc>
      </w:tr>
    </w:tbl>
    <w:p w:rsidR="006E5729" w:rsidRPr="00B31DE8" w:rsidRDefault="006E5729" w:rsidP="006E5729">
      <w:pPr>
        <w:pStyle w:val="Default"/>
        <w:rPr>
          <w:rFonts w:ascii="Times New Roman" w:hAnsi="Times New Roman" w:cs="Times New Roman"/>
          <w:sz w:val="22"/>
          <w:szCs w:val="22"/>
        </w:rPr>
      </w:pPr>
    </w:p>
    <w:p w:rsidR="006E5729" w:rsidRDefault="006E5729" w:rsidP="006E5729">
      <w:pPr>
        <w:pStyle w:val="Default"/>
        <w:rPr>
          <w:rFonts w:ascii="Times New Roman" w:hAnsi="Times New Roman" w:cs="Times New Roman"/>
          <w:b/>
          <w:sz w:val="22"/>
          <w:szCs w:val="22"/>
        </w:rPr>
      </w:pPr>
    </w:p>
    <w:p w:rsidR="006E5729" w:rsidRDefault="006E5729" w:rsidP="006E5729">
      <w:pPr>
        <w:pStyle w:val="Default"/>
        <w:rPr>
          <w:rFonts w:ascii="Times New Roman" w:hAnsi="Times New Roman" w:cs="Times New Roman"/>
          <w:b/>
          <w:sz w:val="22"/>
          <w:szCs w:val="22"/>
        </w:rPr>
      </w:pPr>
    </w:p>
    <w:p w:rsidR="006E5729" w:rsidRDefault="006E5729" w:rsidP="006E5729">
      <w:pPr>
        <w:pStyle w:val="Default"/>
        <w:rPr>
          <w:rFonts w:ascii="Times New Roman" w:hAnsi="Times New Roman" w:cs="Times New Roman"/>
          <w:b/>
          <w:sz w:val="22"/>
          <w:szCs w:val="22"/>
        </w:rPr>
      </w:pPr>
    </w:p>
    <w:p w:rsidR="006E5729" w:rsidRPr="00B31DE8" w:rsidRDefault="006E5729" w:rsidP="006E5729">
      <w:pPr>
        <w:pStyle w:val="Default"/>
        <w:rPr>
          <w:rFonts w:ascii="Times New Roman" w:hAnsi="Times New Roman" w:cs="Times New Roman"/>
          <w:b/>
          <w:color w:val="auto"/>
          <w:sz w:val="22"/>
          <w:szCs w:val="22"/>
        </w:rPr>
      </w:pPr>
      <w:r w:rsidRPr="00322F7E">
        <w:rPr>
          <w:rFonts w:ascii="Times New Roman" w:hAnsi="Times New Roman" w:cs="Times New Roman"/>
          <w:b/>
          <w:sz w:val="22"/>
          <w:szCs w:val="22"/>
        </w:rPr>
        <w:t>Raha “TSIA” daholonyvalim-panontanianataoamin’ny F1</w:t>
      </w:r>
      <w:r>
        <w:rPr>
          <w:rFonts w:ascii="Times New Roman" w:hAnsi="Times New Roman" w:cs="Times New Roman"/>
          <w:b/>
          <w:sz w:val="22"/>
          <w:szCs w:val="22"/>
        </w:rPr>
        <w:t>3</w:t>
      </w:r>
      <w:r w:rsidRPr="00322F7E">
        <w:rPr>
          <w:rFonts w:ascii="Times New Roman" w:hAnsi="Times New Roman" w:cs="Times New Roman"/>
          <w:b/>
          <w:sz w:val="22"/>
          <w:szCs w:val="22"/>
        </w:rPr>
        <w:t xml:space="preserve">, mandehanaavyhatrany any </w:t>
      </w:r>
      <w:r w:rsidRPr="005746E9">
        <w:rPr>
          <w:rFonts w:ascii="Times New Roman" w:hAnsi="Times New Roman" w:cs="Times New Roman"/>
          <w:b/>
          <w:sz w:val="22"/>
          <w:szCs w:val="22"/>
          <w:shd w:val="clear" w:color="auto" w:fill="FFFF00"/>
        </w:rPr>
        <w:t>amin’ny F16</w:t>
      </w:r>
    </w:p>
    <w:p w:rsidR="006E5729" w:rsidRPr="00B31DE8" w:rsidRDefault="006E5729" w:rsidP="006E5729">
      <w:pPr>
        <w:pStyle w:val="Default"/>
        <w:rPr>
          <w:rFonts w:ascii="Times New Roman" w:hAnsi="Times New Roman" w:cs="Times New Roman"/>
          <w:sz w:val="22"/>
          <w:szCs w:val="22"/>
        </w:rPr>
      </w:pPr>
    </w:p>
    <w:tbl>
      <w:tblPr>
        <w:tblStyle w:val="Grilledutableau"/>
        <w:tblW w:w="10368" w:type="dxa"/>
        <w:tblLayout w:type="fixed"/>
        <w:tblLook w:val="0000"/>
      </w:tblPr>
      <w:tblGrid>
        <w:gridCol w:w="468"/>
        <w:gridCol w:w="8280"/>
        <w:gridCol w:w="1620"/>
      </w:tblGrid>
      <w:tr w:rsidR="006E5729" w:rsidRPr="00A901E8" w:rsidTr="001778AF">
        <w:trPr>
          <w:trHeight w:val="358"/>
        </w:trPr>
        <w:tc>
          <w:tcPr>
            <w:tcW w:w="8748" w:type="dxa"/>
            <w:gridSpan w:val="2"/>
          </w:tcPr>
          <w:p w:rsidR="006E5729" w:rsidRPr="00B31DE8" w:rsidRDefault="006E5729" w:rsidP="001778AF">
            <w:pPr>
              <w:pStyle w:val="Default"/>
              <w:rPr>
                <w:rFonts w:ascii="Times New Roman" w:hAnsi="Times New Roman" w:cs="Times New Roman"/>
                <w:color w:val="auto"/>
                <w:sz w:val="22"/>
                <w:szCs w:val="22"/>
              </w:rPr>
            </w:pPr>
            <w:r w:rsidRPr="00B31DE8">
              <w:rPr>
                <w:rFonts w:ascii="Times New Roman" w:hAnsi="Times New Roman" w:cs="Times New Roman"/>
                <w:color w:val="auto"/>
                <w:sz w:val="22"/>
                <w:szCs w:val="22"/>
              </w:rPr>
              <w:t xml:space="preserve">14. </w:t>
            </w:r>
            <w:r w:rsidRPr="00322F7E">
              <w:rPr>
                <w:rFonts w:ascii="Times New Roman" w:hAnsi="Times New Roman" w:cs="Times New Roman"/>
                <w:sz w:val="22"/>
                <w:szCs w:val="22"/>
                <w:lang w:val="es-VE"/>
              </w:rPr>
              <w:t>Nandritraizay 12 volanafarany lasa izay</w:t>
            </w:r>
            <w:r w:rsidRPr="00B31DE8">
              <w:rPr>
                <w:rStyle w:val="A1"/>
                <w:rFonts w:ascii="Times New Roman" w:hAnsi="Times New Roman" w:cs="Times New Roman"/>
                <w:color w:val="auto"/>
                <w:sz w:val="22"/>
                <w:szCs w:val="22"/>
              </w:rPr>
              <w:t>, nindram-bola/nifampiraharahafindramam-bola veianaonohoiretoantonymanarakaireto</w:t>
            </w:r>
            <w:r w:rsidRPr="00B31DE8">
              <w:rPr>
                <w:rStyle w:val="A1"/>
                <w:rFonts w:ascii="Times New Roman" w:hAnsi="Times New Roman" w:cs="Times New Roman"/>
                <w:b/>
                <w:color w:val="auto"/>
                <w:sz w:val="22"/>
                <w:szCs w:val="22"/>
              </w:rPr>
              <w:t xml:space="preserve">[vakioavokoaireosafidy] </w:t>
            </w:r>
            <w:r w:rsidRPr="00B31DE8">
              <w:rPr>
                <w:rFonts w:ascii="Times New Roman" w:hAnsi="Times New Roman" w:cs="Times New Roman"/>
                <w:color w:val="auto"/>
                <w:sz w:val="22"/>
                <w:szCs w:val="22"/>
              </w:rPr>
              <w:t>?</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bookmarkStart w:id="26" w:name="OLE_LINK3"/>
            <w:bookmarkStart w:id="27" w:name="OLE_LINK4"/>
            <w:r w:rsidRPr="00A901E8">
              <w:rPr>
                <w:rStyle w:val="A1"/>
                <w:rFonts w:ascii="Times New Roman" w:hAnsi="Times New Roman" w:cs="Times New Roman"/>
                <w:color w:val="auto"/>
                <w:sz w:val="22"/>
                <w:szCs w:val="22"/>
                <w:lang w:val="fr-FR"/>
              </w:rPr>
              <w:t xml:space="preserve">1 = </w:t>
            </w:r>
            <w:r>
              <w:rPr>
                <w:rStyle w:val="A1"/>
                <w:rFonts w:ascii="Times New Roman" w:hAnsi="Times New Roman" w:cs="Times New Roman"/>
                <w:color w:val="auto"/>
                <w:sz w:val="22"/>
                <w:szCs w:val="22"/>
                <w:lang w:val="fr-FR"/>
              </w:rPr>
              <w:t>Eny</w:t>
            </w:r>
          </w:p>
          <w:p w:rsidR="006E5729" w:rsidRPr="00A901E8" w:rsidRDefault="006E5729" w:rsidP="001778AF">
            <w:pPr>
              <w:pStyle w:val="Pa0"/>
              <w:rPr>
                <w:rStyle w:val="A1"/>
                <w:rFonts w:ascii="Times New Roman" w:hAnsi="Times New Roman" w:cs="Times New Roman"/>
                <w:color w:val="auto"/>
                <w:sz w:val="22"/>
                <w:szCs w:val="22"/>
                <w:lang w:val="fr-FR"/>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bookmarkEnd w:id="26"/>
            <w:bookmarkEnd w:id="27"/>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A.</w:t>
            </w:r>
          </w:p>
        </w:tc>
        <w:tc>
          <w:tcPr>
            <w:tcW w:w="8280" w:type="dxa"/>
          </w:tcPr>
          <w:p w:rsidR="006E5729" w:rsidRPr="00A901E8" w:rsidRDefault="006E5729" w:rsidP="001778AF">
            <w:pPr>
              <w:pStyle w:val="Pa0"/>
              <w:rPr>
                <w:rFonts w:ascii="Times New Roman" w:hAnsi="Times New Roman" w:cs="Times New Roman"/>
                <w:sz w:val="22"/>
                <w:szCs w:val="22"/>
                <w:lang w:val="fr-FR"/>
              </w:rPr>
            </w:pPr>
            <w:r w:rsidRPr="00A901E8">
              <w:rPr>
                <w:rFonts w:ascii="Times New Roman" w:hAnsi="Times New Roman" w:cs="Times New Roman"/>
                <w:sz w:val="22"/>
                <w:szCs w:val="22"/>
                <w:lang w:val="fr-FR"/>
              </w:rPr>
              <w:t>M</w:t>
            </w:r>
            <w:r>
              <w:rPr>
                <w:rFonts w:ascii="Times New Roman" w:hAnsi="Times New Roman" w:cs="Times New Roman"/>
                <w:sz w:val="22"/>
                <w:szCs w:val="22"/>
                <w:lang w:val="fr-FR"/>
              </w:rPr>
              <w:t>anangana orinasa</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646052"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B.</w:t>
            </w:r>
          </w:p>
        </w:tc>
        <w:tc>
          <w:tcPr>
            <w:tcW w:w="8280" w:type="dxa"/>
          </w:tcPr>
          <w:p w:rsidR="006E5729" w:rsidRPr="00B31DE8" w:rsidRDefault="006E5729" w:rsidP="001778AF">
            <w:pPr>
              <w:pStyle w:val="Pa0"/>
              <w:rPr>
                <w:rFonts w:ascii="Times New Roman" w:hAnsi="Times New Roman" w:cs="Times New Roman"/>
                <w:sz w:val="22"/>
                <w:szCs w:val="22"/>
              </w:rPr>
            </w:pPr>
            <w:r w:rsidRPr="00B31DE8">
              <w:rPr>
                <w:rFonts w:ascii="Times New Roman" w:hAnsi="Times New Roman" w:cs="Times New Roman"/>
                <w:sz w:val="22"/>
                <w:szCs w:val="22"/>
              </w:rPr>
              <w:t>Andoavananylanyamin’nyfianaran’nyankizy</w:t>
            </w:r>
          </w:p>
        </w:tc>
        <w:tc>
          <w:tcPr>
            <w:tcW w:w="1620" w:type="dxa"/>
          </w:tcPr>
          <w:p w:rsidR="006E5729" w:rsidRPr="00B31DE8" w:rsidRDefault="006E5729" w:rsidP="001778AF">
            <w:pPr>
              <w:pStyle w:val="Pa0"/>
              <w:rPr>
                <w:rStyle w:val="A1"/>
                <w:rFonts w:ascii="Times New Roman" w:hAnsi="Times New Roman" w:cs="Times New Roman"/>
                <w:color w:val="auto"/>
                <w:sz w:val="22"/>
                <w:szCs w:val="22"/>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C.</w:t>
            </w:r>
          </w:p>
        </w:tc>
        <w:tc>
          <w:tcPr>
            <w:tcW w:w="8280" w:type="dxa"/>
          </w:tcPr>
          <w:p w:rsidR="006E5729" w:rsidRPr="00A901E8" w:rsidRDefault="006E5729" w:rsidP="001778AF">
            <w:pPr>
              <w:pStyle w:val="Pa0"/>
              <w:rPr>
                <w:rFonts w:ascii="Times New Roman" w:hAnsi="Times New Roman" w:cs="Times New Roman"/>
                <w:sz w:val="22"/>
                <w:szCs w:val="22"/>
                <w:lang w:val="fr-FR"/>
              </w:rPr>
            </w:pPr>
            <w:r>
              <w:rPr>
                <w:rFonts w:ascii="Times New Roman" w:hAnsi="Times New Roman" w:cs="Times New Roman"/>
                <w:sz w:val="22"/>
                <w:szCs w:val="22"/>
                <w:lang w:val="fr-FR"/>
              </w:rPr>
              <w:t>Fanambadiana</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D.</w:t>
            </w:r>
          </w:p>
        </w:tc>
        <w:tc>
          <w:tcPr>
            <w:tcW w:w="8280" w:type="dxa"/>
          </w:tcPr>
          <w:p w:rsidR="006E5729" w:rsidRPr="00A901E8" w:rsidRDefault="006E5729" w:rsidP="001778AF">
            <w:pPr>
              <w:pStyle w:val="Pa0"/>
              <w:rPr>
                <w:rStyle w:val="A1"/>
                <w:rFonts w:ascii="Times New Roman" w:hAnsi="Times New Roman" w:cs="Times New Roman"/>
                <w:color w:val="auto"/>
                <w:sz w:val="22"/>
                <w:szCs w:val="22"/>
                <w:lang w:val="fr-FR"/>
              </w:rPr>
            </w:pPr>
            <w:r>
              <w:rPr>
                <w:rFonts w:ascii="Times New Roman" w:hAnsi="Times New Roman" w:cs="Times New Roman"/>
                <w:sz w:val="22"/>
                <w:szCs w:val="22"/>
                <w:lang w:val="fr-FR"/>
              </w:rPr>
              <w:t>Fandevenana</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lastRenderedPageBreak/>
              <w:t>E.</w:t>
            </w:r>
          </w:p>
        </w:tc>
        <w:tc>
          <w:tcPr>
            <w:tcW w:w="8280" w:type="dxa"/>
          </w:tcPr>
          <w:p w:rsidR="006E5729" w:rsidRPr="00A901E8" w:rsidRDefault="006E5729" w:rsidP="001778AF">
            <w:pPr>
              <w:pStyle w:val="Pa0"/>
              <w:rPr>
                <w:rStyle w:val="A1"/>
                <w:rFonts w:ascii="Times New Roman" w:hAnsi="Times New Roman" w:cs="Times New Roman"/>
                <w:color w:val="auto"/>
                <w:sz w:val="22"/>
                <w:szCs w:val="22"/>
                <w:lang w:val="fr-FR"/>
              </w:rPr>
            </w:pPr>
            <w:r>
              <w:rPr>
                <w:rFonts w:ascii="Times New Roman" w:hAnsi="Times New Roman" w:cs="Times New Roman"/>
                <w:sz w:val="22"/>
                <w:szCs w:val="22"/>
                <w:lang w:val="fr-FR"/>
              </w:rPr>
              <w:t>Sakafo</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F.</w:t>
            </w:r>
          </w:p>
        </w:tc>
        <w:tc>
          <w:tcPr>
            <w:tcW w:w="8280" w:type="dxa"/>
          </w:tcPr>
          <w:p w:rsidR="006E5729" w:rsidRPr="00A901E8" w:rsidRDefault="006E5729" w:rsidP="001778AF">
            <w:pPr>
              <w:pStyle w:val="Pa0"/>
              <w:rPr>
                <w:rStyle w:val="A1"/>
                <w:rFonts w:ascii="Times New Roman" w:hAnsi="Times New Roman" w:cs="Times New Roman"/>
                <w:color w:val="auto"/>
                <w:sz w:val="22"/>
                <w:szCs w:val="22"/>
                <w:lang w:val="fr-FR"/>
              </w:rPr>
            </w:pPr>
            <w:r>
              <w:rPr>
                <w:rFonts w:ascii="Times New Roman" w:hAnsi="Times New Roman" w:cs="Times New Roman"/>
                <w:sz w:val="22"/>
                <w:szCs w:val="22"/>
                <w:lang w:val="fr-FR"/>
              </w:rPr>
              <w:t>Fahamehana</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G.</w:t>
            </w:r>
          </w:p>
        </w:tc>
        <w:tc>
          <w:tcPr>
            <w:tcW w:w="8280" w:type="dxa"/>
          </w:tcPr>
          <w:p w:rsidR="006E5729" w:rsidRPr="00A901E8" w:rsidRDefault="006E5729" w:rsidP="001778AF">
            <w:pPr>
              <w:pStyle w:val="Pa0"/>
              <w:rPr>
                <w:rFonts w:ascii="Times New Roman" w:hAnsi="Times New Roman" w:cs="Times New Roman"/>
                <w:sz w:val="22"/>
                <w:szCs w:val="22"/>
                <w:lang w:val="fr-FR"/>
              </w:rPr>
            </w:pPr>
            <w:r>
              <w:rPr>
                <w:rFonts w:ascii="Times New Roman" w:hAnsi="Times New Roman" w:cs="Times New Roman"/>
                <w:sz w:val="22"/>
                <w:szCs w:val="22"/>
                <w:lang w:val="fr-FR"/>
              </w:rPr>
              <w:t>Antony ara-pahasalamana</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H.</w:t>
            </w:r>
          </w:p>
        </w:tc>
        <w:tc>
          <w:tcPr>
            <w:tcW w:w="8280" w:type="dxa"/>
          </w:tcPr>
          <w:p w:rsidR="006E5729" w:rsidRPr="00A901E8" w:rsidRDefault="006E5729" w:rsidP="001778AF">
            <w:pPr>
              <w:pStyle w:val="Pa0"/>
              <w:rPr>
                <w:rStyle w:val="A1"/>
                <w:rFonts w:ascii="Times New Roman" w:hAnsi="Times New Roman" w:cs="Times New Roman"/>
                <w:color w:val="auto"/>
                <w:sz w:val="22"/>
                <w:szCs w:val="22"/>
                <w:lang w:val="fr-FR"/>
              </w:rPr>
            </w:pPr>
            <w:r>
              <w:rPr>
                <w:rFonts w:ascii="Times New Roman" w:hAnsi="Times New Roman" w:cs="Times New Roman"/>
                <w:sz w:val="22"/>
                <w:szCs w:val="22"/>
                <w:lang w:val="fr-FR"/>
              </w:rPr>
              <w:t>Andoavana trosa</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I.</w:t>
            </w:r>
          </w:p>
        </w:tc>
        <w:tc>
          <w:tcPr>
            <w:tcW w:w="8280" w:type="dxa"/>
          </w:tcPr>
          <w:p w:rsidR="006E5729" w:rsidRPr="00A901E8" w:rsidRDefault="006E5729" w:rsidP="001778AF">
            <w:pPr>
              <w:pStyle w:val="Pa0"/>
              <w:rPr>
                <w:rStyle w:val="A1"/>
                <w:rFonts w:ascii="Times New Roman" w:hAnsi="Times New Roman" w:cs="Times New Roman"/>
                <w:color w:val="auto"/>
                <w:sz w:val="22"/>
                <w:szCs w:val="22"/>
                <w:lang w:val="fr-FR"/>
              </w:rPr>
            </w:pPr>
            <w:r>
              <w:rPr>
                <w:rFonts w:ascii="Times New Roman" w:hAnsi="Times New Roman" w:cs="Times New Roman"/>
                <w:sz w:val="22"/>
                <w:szCs w:val="22"/>
                <w:lang w:val="fr-FR"/>
              </w:rPr>
              <w:t>Ividiananatrano na tany</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646052"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J.</w:t>
            </w:r>
          </w:p>
        </w:tc>
        <w:tc>
          <w:tcPr>
            <w:tcW w:w="8280" w:type="dxa"/>
          </w:tcPr>
          <w:p w:rsidR="006E5729" w:rsidRPr="00AE4AFE" w:rsidRDefault="006E5729" w:rsidP="001778AF">
            <w:pPr>
              <w:pStyle w:val="Pa0"/>
              <w:rPr>
                <w:rStyle w:val="A1"/>
                <w:rFonts w:ascii="Times New Roman" w:hAnsi="Times New Roman" w:cs="Times New Roman"/>
                <w:color w:val="auto"/>
                <w:sz w:val="22"/>
                <w:szCs w:val="22"/>
              </w:rPr>
            </w:pPr>
            <w:r w:rsidRPr="00AE4AFE">
              <w:rPr>
                <w:rFonts w:ascii="Times New Roman" w:hAnsi="Times New Roman" w:cs="Times New Roman"/>
                <w:sz w:val="22"/>
                <w:szCs w:val="22"/>
              </w:rPr>
              <w:t>Ividianana entana na handoavana ny lany amin’ny fananganana, fanalehibiazana na fanatsarana ny tranonao</w:t>
            </w:r>
          </w:p>
        </w:tc>
        <w:tc>
          <w:tcPr>
            <w:tcW w:w="1620" w:type="dxa"/>
          </w:tcPr>
          <w:p w:rsidR="006E5729" w:rsidRPr="00AE4AFE" w:rsidRDefault="006E5729" w:rsidP="001778AF">
            <w:pPr>
              <w:pStyle w:val="Pa0"/>
              <w:rPr>
                <w:rStyle w:val="A1"/>
                <w:rFonts w:ascii="Times New Roman" w:hAnsi="Times New Roman" w:cs="Times New Roman"/>
                <w:color w:val="auto"/>
                <w:sz w:val="22"/>
                <w:szCs w:val="22"/>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K.</w:t>
            </w:r>
          </w:p>
        </w:tc>
        <w:tc>
          <w:tcPr>
            <w:tcW w:w="8280" w:type="dxa"/>
          </w:tcPr>
          <w:p w:rsidR="006E5729" w:rsidRPr="00A901E8" w:rsidRDefault="006E5729" w:rsidP="001778AF">
            <w:pPr>
              <w:pStyle w:val="Pa0"/>
              <w:rPr>
                <w:rFonts w:ascii="Times New Roman" w:hAnsi="Times New Roman" w:cs="Times New Roman"/>
                <w:sz w:val="22"/>
                <w:szCs w:val="22"/>
                <w:lang w:val="fr-FR"/>
              </w:rPr>
            </w:pPr>
            <w:r>
              <w:rPr>
                <w:rFonts w:ascii="Times New Roman" w:hAnsi="Times New Roman" w:cs="Times New Roman"/>
                <w:sz w:val="22"/>
                <w:szCs w:val="22"/>
                <w:lang w:val="fr-FR"/>
              </w:rPr>
              <w:t>Ividiananafitaovam-pamokarana na sakafo ho an’ny biby fiompy</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r w:rsidR="006E5729" w:rsidRPr="00646052"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L.</w:t>
            </w:r>
          </w:p>
        </w:tc>
        <w:tc>
          <w:tcPr>
            <w:tcW w:w="8280" w:type="dxa"/>
          </w:tcPr>
          <w:p w:rsidR="006E5729" w:rsidRPr="00AE4AFE" w:rsidRDefault="006E5729" w:rsidP="001778AF">
            <w:pPr>
              <w:pStyle w:val="Pa0"/>
              <w:rPr>
                <w:rFonts w:ascii="Times New Roman" w:hAnsi="Times New Roman" w:cs="Times New Roman"/>
                <w:sz w:val="22"/>
                <w:szCs w:val="22"/>
              </w:rPr>
            </w:pPr>
            <w:r w:rsidRPr="00AE4AFE">
              <w:rPr>
                <w:rFonts w:ascii="Times New Roman" w:hAnsi="Times New Roman" w:cs="Times New Roman"/>
                <w:sz w:val="22"/>
                <w:szCs w:val="22"/>
              </w:rPr>
              <w:t>Ividianana fahana ho an’ny finday</w:t>
            </w:r>
          </w:p>
        </w:tc>
        <w:tc>
          <w:tcPr>
            <w:tcW w:w="1620" w:type="dxa"/>
          </w:tcPr>
          <w:p w:rsidR="006E5729" w:rsidRPr="00AE4AFE" w:rsidRDefault="006E5729" w:rsidP="001778AF">
            <w:pPr>
              <w:pStyle w:val="Pa0"/>
              <w:rPr>
                <w:rStyle w:val="A1"/>
                <w:rFonts w:ascii="Times New Roman" w:hAnsi="Times New Roman" w:cs="Times New Roman"/>
                <w:color w:val="auto"/>
                <w:sz w:val="22"/>
                <w:szCs w:val="22"/>
              </w:rPr>
            </w:pPr>
          </w:p>
        </w:tc>
      </w:tr>
      <w:tr w:rsidR="006E5729" w:rsidRPr="00A901E8" w:rsidTr="001778AF">
        <w:trPr>
          <w:trHeight w:val="178"/>
        </w:trPr>
        <w:tc>
          <w:tcPr>
            <w:tcW w:w="468" w:type="dxa"/>
          </w:tcPr>
          <w:p w:rsidR="006E5729" w:rsidRPr="00A901E8" w:rsidRDefault="006E5729" w:rsidP="001778AF">
            <w:pPr>
              <w:pStyle w:val="Pa1"/>
              <w:rPr>
                <w:rFonts w:ascii="Times New Roman" w:hAnsi="Times New Roman" w:cs="Times New Roman"/>
                <w:sz w:val="22"/>
                <w:szCs w:val="22"/>
                <w:lang w:val="fr-FR"/>
              </w:rPr>
            </w:pPr>
            <w:r w:rsidRPr="00A901E8">
              <w:rPr>
                <w:rFonts w:ascii="Times New Roman" w:hAnsi="Times New Roman" w:cs="Times New Roman"/>
                <w:sz w:val="22"/>
                <w:szCs w:val="22"/>
                <w:lang w:val="fr-FR"/>
              </w:rPr>
              <w:t>M.</w:t>
            </w:r>
          </w:p>
        </w:tc>
        <w:tc>
          <w:tcPr>
            <w:tcW w:w="8280" w:type="dxa"/>
          </w:tcPr>
          <w:p w:rsidR="006E5729" w:rsidRPr="00A901E8" w:rsidRDefault="006E5729" w:rsidP="001778AF">
            <w:pPr>
              <w:pStyle w:val="Pa0"/>
              <w:rPr>
                <w:rFonts w:ascii="Times New Roman" w:hAnsi="Times New Roman" w:cs="Times New Roman"/>
                <w:sz w:val="22"/>
                <w:szCs w:val="22"/>
                <w:lang w:val="fr-FR"/>
              </w:rPr>
            </w:pPr>
            <w:r>
              <w:rPr>
                <w:rFonts w:ascii="Times New Roman" w:hAnsi="Times New Roman" w:cs="Times New Roman"/>
                <w:sz w:val="22"/>
                <w:szCs w:val="22"/>
                <w:lang w:val="fr-FR"/>
              </w:rPr>
              <w:t>Hafa</w:t>
            </w:r>
            <w:r w:rsidRPr="00A901E8">
              <w:rPr>
                <w:rFonts w:ascii="Times New Roman" w:hAnsi="Times New Roman" w:cs="Times New Roman"/>
                <w:sz w:val="22"/>
                <w:szCs w:val="22"/>
                <w:lang w:val="fr-FR"/>
              </w:rPr>
              <w:t xml:space="preserve"> (</w:t>
            </w:r>
            <w:r>
              <w:rPr>
                <w:rFonts w:ascii="Times New Roman" w:hAnsi="Times New Roman" w:cs="Times New Roman"/>
                <w:sz w:val="22"/>
                <w:szCs w:val="22"/>
                <w:lang w:val="fr-FR"/>
              </w:rPr>
              <w:t>lazao mazava</w:t>
            </w:r>
            <w:r w:rsidRPr="00A901E8">
              <w:rPr>
                <w:rFonts w:ascii="Times New Roman" w:hAnsi="Times New Roman" w:cs="Times New Roman"/>
                <w:sz w:val="22"/>
                <w:szCs w:val="22"/>
                <w:lang w:val="fr-FR"/>
              </w:rPr>
              <w:t>):__________________</w:t>
            </w:r>
          </w:p>
        </w:tc>
        <w:tc>
          <w:tcPr>
            <w:tcW w:w="1620" w:type="dxa"/>
          </w:tcPr>
          <w:p w:rsidR="006E5729" w:rsidRPr="00A901E8" w:rsidRDefault="006E5729" w:rsidP="001778AF">
            <w:pPr>
              <w:pStyle w:val="Pa0"/>
              <w:rPr>
                <w:rStyle w:val="A1"/>
                <w:rFonts w:ascii="Times New Roman" w:hAnsi="Times New Roman" w:cs="Times New Roman"/>
                <w:color w:val="auto"/>
                <w:sz w:val="22"/>
                <w:szCs w:val="22"/>
                <w:lang w:val="fr-FR"/>
              </w:rPr>
            </w:pPr>
          </w:p>
        </w:tc>
      </w:tr>
    </w:tbl>
    <w:p w:rsidR="006E5729" w:rsidRPr="00A901E8" w:rsidRDefault="006E5729" w:rsidP="006E5729">
      <w:pPr>
        <w:pStyle w:val="Default"/>
        <w:rPr>
          <w:rFonts w:ascii="Times New Roman" w:hAnsi="Times New Roman" w:cs="Times New Roman"/>
          <w:lang w:val="fr-FR"/>
        </w:rPr>
      </w:pPr>
    </w:p>
    <w:tbl>
      <w:tblPr>
        <w:tblStyle w:val="Grilledutableau"/>
        <w:tblW w:w="10314" w:type="dxa"/>
        <w:shd w:val="clear" w:color="auto" w:fill="FFFF00"/>
        <w:tblLook w:val="04A0"/>
      </w:tblPr>
      <w:tblGrid>
        <w:gridCol w:w="430"/>
        <w:gridCol w:w="8331"/>
        <w:gridCol w:w="1553"/>
      </w:tblGrid>
      <w:tr w:rsidR="006E5729" w:rsidRPr="00B31DE8" w:rsidTr="001778AF">
        <w:tc>
          <w:tcPr>
            <w:tcW w:w="8761" w:type="dxa"/>
            <w:gridSpan w:val="2"/>
            <w:shd w:val="clear" w:color="auto" w:fill="FFFF00"/>
          </w:tcPr>
          <w:p w:rsidR="006E5729" w:rsidRPr="00B31DE8" w:rsidRDefault="006E5729" w:rsidP="001778AF">
            <w:pPr>
              <w:pStyle w:val="Default"/>
              <w:rPr>
                <w:rFonts w:ascii="Times New Roman" w:hAnsi="Times New Roman" w:cs="Times New Roman"/>
              </w:rPr>
            </w:pPr>
            <w:r w:rsidRPr="00B31DE8">
              <w:rPr>
                <w:rFonts w:ascii="Times New Roman" w:hAnsi="Times New Roman" w:cs="Times New Roman"/>
                <w:sz w:val="22"/>
              </w:rPr>
              <w:t>15.Inona no vokatrynyfindramam-bola nataonao ?</w:t>
            </w:r>
          </w:p>
        </w:tc>
        <w:tc>
          <w:tcPr>
            <w:tcW w:w="1553" w:type="dxa"/>
            <w:shd w:val="clear" w:color="auto" w:fill="FFFF00"/>
          </w:tcPr>
          <w:p w:rsidR="006E5729" w:rsidRPr="00A901E8" w:rsidRDefault="006E5729" w:rsidP="001778AF">
            <w:pPr>
              <w:pStyle w:val="Pa0"/>
              <w:rPr>
                <w:rStyle w:val="A1"/>
                <w:rFonts w:ascii="Times New Roman" w:hAnsi="Times New Roman" w:cs="Times New Roman"/>
                <w:color w:val="auto"/>
                <w:sz w:val="22"/>
                <w:szCs w:val="22"/>
                <w:lang w:val="fr-FR"/>
              </w:rPr>
            </w:pPr>
            <w:r w:rsidRPr="00A901E8">
              <w:rPr>
                <w:rStyle w:val="A1"/>
                <w:rFonts w:ascii="Times New Roman" w:hAnsi="Times New Roman" w:cs="Times New Roman"/>
                <w:color w:val="auto"/>
                <w:sz w:val="22"/>
                <w:szCs w:val="22"/>
                <w:lang w:val="fr-FR"/>
              </w:rPr>
              <w:t xml:space="preserve">1 = </w:t>
            </w:r>
            <w:r>
              <w:rPr>
                <w:rStyle w:val="A1"/>
                <w:rFonts w:ascii="Times New Roman" w:hAnsi="Times New Roman" w:cs="Times New Roman"/>
                <w:color w:val="auto"/>
                <w:sz w:val="22"/>
                <w:szCs w:val="22"/>
                <w:lang w:val="fr-FR"/>
              </w:rPr>
              <w:t>Eny</w:t>
            </w:r>
          </w:p>
          <w:p w:rsidR="006E5729" w:rsidRPr="00B31DE8" w:rsidRDefault="006E5729" w:rsidP="001778AF">
            <w:pPr>
              <w:pStyle w:val="Default"/>
              <w:rPr>
                <w:rFonts w:ascii="Times New Roman" w:hAnsi="Times New Roman" w:cs="Times New Roman"/>
              </w:rPr>
            </w:pPr>
            <w:r w:rsidRPr="00A901E8">
              <w:rPr>
                <w:rFonts w:ascii="Times New Roman" w:hAnsi="Times New Roman" w:cs="Times New Roman"/>
                <w:sz w:val="22"/>
                <w:szCs w:val="22"/>
                <w:lang w:val="fr-FR"/>
              </w:rPr>
              <w:t xml:space="preserve">2 = </w:t>
            </w:r>
            <w:r>
              <w:rPr>
                <w:rFonts w:ascii="Times New Roman" w:hAnsi="Times New Roman" w:cs="Times New Roman"/>
                <w:sz w:val="22"/>
                <w:szCs w:val="22"/>
                <w:lang w:val="fr-FR"/>
              </w:rPr>
              <w:t>Tsia</w:t>
            </w:r>
          </w:p>
        </w:tc>
      </w:tr>
      <w:tr w:rsidR="006E5729" w:rsidRPr="00A901E8" w:rsidTr="001778AF">
        <w:tc>
          <w:tcPr>
            <w:tcW w:w="430"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sidRPr="00A901E8">
              <w:rPr>
                <w:rFonts w:ascii="Times New Roman" w:hAnsi="Times New Roman" w:cs="Times New Roman"/>
                <w:sz w:val="22"/>
                <w:szCs w:val="22"/>
                <w:lang w:val="fr-FR"/>
              </w:rPr>
              <w:t>A.</w:t>
            </w:r>
          </w:p>
        </w:tc>
        <w:tc>
          <w:tcPr>
            <w:tcW w:w="8331"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Pr>
                <w:rFonts w:ascii="Times New Roman" w:hAnsi="Times New Roman" w:cs="Times New Roman"/>
                <w:sz w:val="22"/>
                <w:szCs w:val="22"/>
                <w:lang w:val="fr-FR"/>
              </w:rPr>
              <w:t xml:space="preserve">Nihatsaranyfidiram-bola </w:t>
            </w:r>
          </w:p>
        </w:tc>
        <w:tc>
          <w:tcPr>
            <w:tcW w:w="1553" w:type="dxa"/>
            <w:shd w:val="clear" w:color="auto" w:fill="FFFF00"/>
          </w:tcPr>
          <w:p w:rsidR="006E5729" w:rsidRPr="00A901E8" w:rsidRDefault="006E5729" w:rsidP="001778AF">
            <w:pPr>
              <w:pStyle w:val="Default"/>
              <w:jc w:val="center"/>
              <w:rPr>
                <w:rFonts w:ascii="Times New Roman" w:hAnsi="Times New Roman" w:cs="Times New Roman"/>
                <w:lang w:val="fr-FR"/>
              </w:rPr>
            </w:pPr>
          </w:p>
        </w:tc>
      </w:tr>
      <w:tr w:rsidR="006E5729" w:rsidRPr="007E2CDA" w:rsidTr="001778AF">
        <w:tc>
          <w:tcPr>
            <w:tcW w:w="430"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sidRPr="00A901E8">
              <w:rPr>
                <w:rFonts w:ascii="Times New Roman" w:hAnsi="Times New Roman" w:cs="Times New Roman"/>
                <w:sz w:val="22"/>
                <w:szCs w:val="22"/>
                <w:lang w:val="fr-FR"/>
              </w:rPr>
              <w:t>B.</w:t>
            </w:r>
          </w:p>
        </w:tc>
        <w:tc>
          <w:tcPr>
            <w:tcW w:w="8331" w:type="dxa"/>
            <w:shd w:val="clear" w:color="auto" w:fill="FFFF00"/>
          </w:tcPr>
          <w:p w:rsidR="006E5729" w:rsidRPr="00B31DE8" w:rsidRDefault="006E5729" w:rsidP="001778AF">
            <w:pPr>
              <w:pStyle w:val="Default"/>
              <w:rPr>
                <w:rFonts w:ascii="Times New Roman" w:hAnsi="Times New Roman" w:cs="Times New Roman"/>
                <w:sz w:val="22"/>
                <w:szCs w:val="22"/>
              </w:rPr>
            </w:pPr>
            <w:r w:rsidRPr="00B31DE8">
              <w:rPr>
                <w:rFonts w:ascii="Times New Roman" w:hAnsi="Times New Roman" w:cs="Times New Roman"/>
                <w:sz w:val="22"/>
                <w:szCs w:val="22"/>
              </w:rPr>
              <w:t>Nitombonyisan’nyankizyafa-nianatra</w:t>
            </w:r>
          </w:p>
        </w:tc>
        <w:tc>
          <w:tcPr>
            <w:tcW w:w="1553" w:type="dxa"/>
            <w:shd w:val="clear" w:color="auto" w:fill="FFFF00"/>
          </w:tcPr>
          <w:p w:rsidR="006E5729" w:rsidRPr="00B31DE8" w:rsidRDefault="006E5729" w:rsidP="001778AF">
            <w:pPr>
              <w:pStyle w:val="Default"/>
              <w:jc w:val="center"/>
              <w:rPr>
                <w:rFonts w:ascii="Times New Roman" w:hAnsi="Times New Roman" w:cs="Times New Roman"/>
              </w:rPr>
            </w:pPr>
          </w:p>
        </w:tc>
      </w:tr>
      <w:tr w:rsidR="006E5729" w:rsidRPr="00A901E8" w:rsidTr="001778AF">
        <w:tc>
          <w:tcPr>
            <w:tcW w:w="430"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sidRPr="00A901E8">
              <w:rPr>
                <w:rFonts w:ascii="Times New Roman" w:hAnsi="Times New Roman" w:cs="Times New Roman"/>
                <w:sz w:val="22"/>
                <w:szCs w:val="22"/>
                <w:lang w:val="fr-FR"/>
              </w:rPr>
              <w:t>C.</w:t>
            </w:r>
          </w:p>
        </w:tc>
        <w:tc>
          <w:tcPr>
            <w:tcW w:w="8331"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Pr>
                <w:rFonts w:ascii="Times New Roman" w:hAnsi="Times New Roman" w:cs="Times New Roman"/>
                <w:sz w:val="22"/>
                <w:szCs w:val="22"/>
                <w:lang w:val="fr-FR"/>
              </w:rPr>
              <w:t>Nihatsaranysakafohohanina</w:t>
            </w:r>
          </w:p>
        </w:tc>
        <w:tc>
          <w:tcPr>
            <w:tcW w:w="1553" w:type="dxa"/>
            <w:shd w:val="clear" w:color="auto" w:fill="FFFF00"/>
          </w:tcPr>
          <w:p w:rsidR="006E5729" w:rsidRPr="00A901E8" w:rsidRDefault="006E5729" w:rsidP="001778AF">
            <w:pPr>
              <w:pStyle w:val="Default"/>
              <w:jc w:val="center"/>
              <w:rPr>
                <w:rFonts w:ascii="Times New Roman" w:hAnsi="Times New Roman" w:cs="Times New Roman"/>
                <w:lang w:val="fr-FR"/>
              </w:rPr>
            </w:pPr>
          </w:p>
        </w:tc>
      </w:tr>
      <w:tr w:rsidR="006E5729" w:rsidRPr="007E2CDA" w:rsidTr="001778AF">
        <w:tc>
          <w:tcPr>
            <w:tcW w:w="430"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sidRPr="00A901E8">
              <w:rPr>
                <w:rFonts w:ascii="Times New Roman" w:hAnsi="Times New Roman" w:cs="Times New Roman"/>
                <w:sz w:val="22"/>
                <w:szCs w:val="22"/>
                <w:lang w:val="fr-FR"/>
              </w:rPr>
              <w:t>D.</w:t>
            </w:r>
          </w:p>
        </w:tc>
        <w:tc>
          <w:tcPr>
            <w:tcW w:w="8331" w:type="dxa"/>
            <w:shd w:val="clear" w:color="auto" w:fill="FFFF00"/>
          </w:tcPr>
          <w:p w:rsidR="006E5729" w:rsidRPr="00B31DE8" w:rsidRDefault="006E5729" w:rsidP="001778AF">
            <w:pPr>
              <w:pStyle w:val="Default"/>
              <w:rPr>
                <w:rFonts w:ascii="Times New Roman" w:hAnsi="Times New Roman" w:cs="Times New Roman"/>
                <w:sz w:val="22"/>
                <w:szCs w:val="22"/>
              </w:rPr>
            </w:pPr>
            <w:r w:rsidRPr="00B31DE8">
              <w:rPr>
                <w:rFonts w:ascii="Times New Roman" w:hAnsi="Times New Roman" w:cs="Times New Roman"/>
                <w:sz w:val="22"/>
                <w:szCs w:val="22"/>
              </w:rPr>
              <w:t>Nitombonyvesatrynytrosa</w:t>
            </w:r>
          </w:p>
        </w:tc>
        <w:tc>
          <w:tcPr>
            <w:tcW w:w="1553" w:type="dxa"/>
            <w:shd w:val="clear" w:color="auto" w:fill="FFFF00"/>
          </w:tcPr>
          <w:p w:rsidR="006E5729" w:rsidRPr="00B31DE8" w:rsidRDefault="006E5729" w:rsidP="001778AF">
            <w:pPr>
              <w:pStyle w:val="Default"/>
              <w:jc w:val="center"/>
              <w:rPr>
                <w:rFonts w:ascii="Times New Roman" w:hAnsi="Times New Roman" w:cs="Times New Roman"/>
              </w:rPr>
            </w:pPr>
          </w:p>
        </w:tc>
      </w:tr>
      <w:tr w:rsidR="006E5729" w:rsidRPr="00A901E8" w:rsidTr="001778AF">
        <w:tc>
          <w:tcPr>
            <w:tcW w:w="430"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sidRPr="00A901E8">
              <w:rPr>
                <w:rFonts w:ascii="Times New Roman" w:hAnsi="Times New Roman" w:cs="Times New Roman"/>
                <w:sz w:val="22"/>
                <w:szCs w:val="22"/>
                <w:lang w:val="fr-FR"/>
              </w:rPr>
              <w:t>E.</w:t>
            </w:r>
          </w:p>
        </w:tc>
        <w:tc>
          <w:tcPr>
            <w:tcW w:w="8331"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Pr>
                <w:rFonts w:ascii="Times New Roman" w:hAnsi="Times New Roman" w:cs="Times New Roman"/>
                <w:sz w:val="22"/>
                <w:szCs w:val="22"/>
                <w:lang w:val="fr-FR"/>
              </w:rPr>
              <w:t>Fahatsaran’ny ara-pahasalamana</w:t>
            </w:r>
          </w:p>
        </w:tc>
        <w:tc>
          <w:tcPr>
            <w:tcW w:w="1553" w:type="dxa"/>
            <w:shd w:val="clear" w:color="auto" w:fill="FFFF00"/>
          </w:tcPr>
          <w:p w:rsidR="006E5729" w:rsidRPr="00A901E8" w:rsidRDefault="006E5729" w:rsidP="001778AF">
            <w:pPr>
              <w:pStyle w:val="Default"/>
              <w:jc w:val="center"/>
              <w:rPr>
                <w:rFonts w:ascii="Times New Roman" w:hAnsi="Times New Roman" w:cs="Times New Roman"/>
                <w:lang w:val="fr-FR"/>
              </w:rPr>
            </w:pPr>
          </w:p>
        </w:tc>
      </w:tr>
      <w:tr w:rsidR="006E5729" w:rsidRPr="00A901E8" w:rsidTr="001778AF">
        <w:tc>
          <w:tcPr>
            <w:tcW w:w="430"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sidRPr="00A901E8">
              <w:rPr>
                <w:rFonts w:ascii="Times New Roman" w:hAnsi="Times New Roman" w:cs="Times New Roman"/>
                <w:sz w:val="22"/>
                <w:szCs w:val="22"/>
                <w:lang w:val="fr-FR"/>
              </w:rPr>
              <w:t>F.</w:t>
            </w:r>
          </w:p>
        </w:tc>
        <w:tc>
          <w:tcPr>
            <w:tcW w:w="8331"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Pr>
                <w:rFonts w:ascii="Times New Roman" w:hAnsi="Times New Roman" w:cs="Times New Roman"/>
                <w:sz w:val="22"/>
                <w:szCs w:val="22"/>
                <w:lang w:val="fr-FR"/>
              </w:rPr>
              <w:t>Nitombonyvokatra</w:t>
            </w:r>
          </w:p>
        </w:tc>
        <w:tc>
          <w:tcPr>
            <w:tcW w:w="1553" w:type="dxa"/>
            <w:shd w:val="clear" w:color="auto" w:fill="FFFF00"/>
          </w:tcPr>
          <w:p w:rsidR="006E5729" w:rsidRPr="00A901E8" w:rsidRDefault="006E5729" w:rsidP="001778AF">
            <w:pPr>
              <w:pStyle w:val="Default"/>
              <w:jc w:val="center"/>
              <w:rPr>
                <w:rFonts w:ascii="Times New Roman" w:hAnsi="Times New Roman" w:cs="Times New Roman"/>
                <w:lang w:val="fr-FR"/>
              </w:rPr>
            </w:pPr>
          </w:p>
        </w:tc>
      </w:tr>
      <w:tr w:rsidR="006E5729" w:rsidRPr="00A901E8" w:rsidTr="001778AF">
        <w:tc>
          <w:tcPr>
            <w:tcW w:w="430"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sidRPr="00A901E8">
              <w:rPr>
                <w:rFonts w:ascii="Times New Roman" w:hAnsi="Times New Roman" w:cs="Times New Roman"/>
                <w:sz w:val="22"/>
                <w:szCs w:val="22"/>
                <w:lang w:val="fr-FR"/>
              </w:rPr>
              <w:t>G.</w:t>
            </w:r>
          </w:p>
        </w:tc>
        <w:tc>
          <w:tcPr>
            <w:tcW w:w="8331"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Pr>
                <w:rFonts w:ascii="Times New Roman" w:hAnsi="Times New Roman" w:cs="Times New Roman"/>
                <w:sz w:val="22"/>
                <w:szCs w:val="22"/>
                <w:lang w:val="fr-FR"/>
              </w:rPr>
              <w:t>Nitombonyvarotra</w:t>
            </w:r>
          </w:p>
        </w:tc>
        <w:tc>
          <w:tcPr>
            <w:tcW w:w="1553" w:type="dxa"/>
            <w:shd w:val="clear" w:color="auto" w:fill="FFFF00"/>
          </w:tcPr>
          <w:p w:rsidR="006E5729" w:rsidRPr="00A901E8" w:rsidRDefault="006E5729" w:rsidP="001778AF">
            <w:pPr>
              <w:pStyle w:val="Default"/>
              <w:jc w:val="center"/>
              <w:rPr>
                <w:rFonts w:ascii="Times New Roman" w:hAnsi="Times New Roman" w:cs="Times New Roman"/>
                <w:lang w:val="fr-FR"/>
              </w:rPr>
            </w:pPr>
          </w:p>
        </w:tc>
      </w:tr>
      <w:tr w:rsidR="006E5729" w:rsidRPr="00A901E8" w:rsidTr="001778AF">
        <w:tc>
          <w:tcPr>
            <w:tcW w:w="430"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sidRPr="00A901E8">
              <w:rPr>
                <w:rFonts w:ascii="Times New Roman" w:hAnsi="Times New Roman" w:cs="Times New Roman"/>
                <w:sz w:val="22"/>
                <w:szCs w:val="22"/>
                <w:lang w:val="fr-FR"/>
              </w:rPr>
              <w:t>H.</w:t>
            </w:r>
          </w:p>
        </w:tc>
        <w:tc>
          <w:tcPr>
            <w:tcW w:w="8331" w:type="dxa"/>
            <w:shd w:val="clear" w:color="auto" w:fill="FFFF00"/>
          </w:tcPr>
          <w:p w:rsidR="006E5729" w:rsidRPr="00A901E8" w:rsidRDefault="006E5729" w:rsidP="001778AF">
            <w:pPr>
              <w:pStyle w:val="Default"/>
              <w:rPr>
                <w:rFonts w:ascii="Times New Roman" w:hAnsi="Times New Roman" w:cs="Times New Roman"/>
                <w:sz w:val="22"/>
                <w:szCs w:val="22"/>
                <w:lang w:val="fr-FR"/>
              </w:rPr>
            </w:pPr>
            <w:r>
              <w:rPr>
                <w:rFonts w:ascii="Times New Roman" w:hAnsi="Times New Roman" w:cs="Times New Roman"/>
                <w:sz w:val="22"/>
                <w:szCs w:val="22"/>
                <w:lang w:val="fr-FR"/>
              </w:rPr>
              <w:t>Nihamarokarazanany asa</w:t>
            </w:r>
          </w:p>
        </w:tc>
        <w:tc>
          <w:tcPr>
            <w:tcW w:w="1553" w:type="dxa"/>
            <w:shd w:val="clear" w:color="auto" w:fill="FFFF00"/>
          </w:tcPr>
          <w:p w:rsidR="006E5729" w:rsidRPr="00A901E8" w:rsidRDefault="006E5729" w:rsidP="001778AF">
            <w:pPr>
              <w:pStyle w:val="Default"/>
              <w:jc w:val="center"/>
              <w:rPr>
                <w:rFonts w:ascii="Times New Roman" w:hAnsi="Times New Roman" w:cs="Times New Roman"/>
                <w:lang w:val="fr-FR"/>
              </w:rPr>
            </w:pPr>
          </w:p>
        </w:tc>
      </w:tr>
    </w:tbl>
    <w:p w:rsidR="006E5729" w:rsidRPr="00A901E8" w:rsidRDefault="006E5729" w:rsidP="006E5729">
      <w:pPr>
        <w:pStyle w:val="Default"/>
        <w:rPr>
          <w:rFonts w:ascii="Times New Roman" w:hAnsi="Times New Roman" w:cs="Times New Roman"/>
          <w:lang w:val="fr-FR"/>
        </w:rPr>
      </w:pPr>
    </w:p>
    <w:tbl>
      <w:tblPr>
        <w:tblStyle w:val="Grilledutableau"/>
        <w:tblW w:w="10098" w:type="dxa"/>
        <w:tblLook w:val="04A0"/>
      </w:tblPr>
      <w:tblGrid>
        <w:gridCol w:w="495"/>
        <w:gridCol w:w="4113"/>
        <w:gridCol w:w="4860"/>
        <w:gridCol w:w="630"/>
      </w:tblGrid>
      <w:tr w:rsidR="006E5729" w:rsidRPr="00646052" w:rsidTr="001778AF">
        <w:tc>
          <w:tcPr>
            <w:tcW w:w="495" w:type="dxa"/>
          </w:tcPr>
          <w:p w:rsidR="006E5729" w:rsidRPr="00A901E8" w:rsidRDefault="006E5729" w:rsidP="001778AF">
            <w:pPr>
              <w:rPr>
                <w:rFonts w:ascii="Times New Roman" w:hAnsi="Times New Roman" w:cs="Times New Roman"/>
              </w:rPr>
            </w:pPr>
            <w:r w:rsidRPr="00A901E8">
              <w:rPr>
                <w:rFonts w:ascii="Times New Roman" w:hAnsi="Times New Roman" w:cs="Times New Roman"/>
              </w:rPr>
              <w:t>16.</w:t>
            </w:r>
          </w:p>
        </w:tc>
        <w:tc>
          <w:tcPr>
            <w:tcW w:w="4113" w:type="dxa"/>
          </w:tcPr>
          <w:p w:rsidR="006E5729" w:rsidRPr="00A901E8" w:rsidRDefault="006E5729" w:rsidP="001778AF">
            <w:pPr>
              <w:autoSpaceDE w:val="0"/>
              <w:autoSpaceDN w:val="0"/>
              <w:adjustRightInd w:val="0"/>
              <w:rPr>
                <w:rFonts w:ascii="Times New Roman" w:hAnsi="Times New Roman" w:cs="Times New Roman"/>
              </w:rPr>
            </w:pPr>
            <w:r>
              <w:rPr>
                <w:rFonts w:ascii="Times New Roman" w:hAnsi="Times New Roman" w:cs="Times New Roman"/>
              </w:rPr>
              <w:t>Rahatsymaintsyhindram-bola mitentina</w:t>
            </w:r>
            <w:r w:rsidRPr="00A901E8">
              <w:rPr>
                <w:rFonts w:ascii="Times New Roman" w:hAnsi="Times New Roman" w:cs="Times New Roman"/>
              </w:rPr>
              <w:t>44000 Ariary</w:t>
            </w:r>
            <w:r>
              <w:rPr>
                <w:rFonts w:ascii="Times New Roman" w:hAnsi="Times New Roman" w:cs="Times New Roman"/>
              </w:rPr>
              <w:t>ianaonohonyfahamehana, mihevitraveianaohahazoizanyfindramam-bola izany</w:t>
            </w:r>
            <w:r w:rsidRPr="00A901E8">
              <w:rPr>
                <w:rFonts w:ascii="Times New Roman" w:hAnsi="Times New Roman" w:cs="Times New Roman"/>
              </w:rPr>
              <w:t xml:space="preserve">? </w:t>
            </w:r>
          </w:p>
        </w:tc>
        <w:tc>
          <w:tcPr>
            <w:tcW w:w="4860" w:type="dxa"/>
          </w:tcPr>
          <w:p w:rsidR="006E5729" w:rsidRPr="00B31DE8" w:rsidRDefault="006E5729" w:rsidP="001778AF">
            <w:pPr>
              <w:pStyle w:val="Pa0"/>
              <w:rPr>
                <w:rStyle w:val="A1"/>
                <w:rFonts w:ascii="Times New Roman" w:hAnsi="Times New Roman" w:cs="Times New Roman"/>
                <w:sz w:val="22"/>
                <w:szCs w:val="22"/>
              </w:rPr>
            </w:pPr>
            <w:r w:rsidRPr="00B31DE8">
              <w:rPr>
                <w:rStyle w:val="A1"/>
                <w:rFonts w:ascii="Times New Roman" w:hAnsi="Times New Roman" w:cs="Times New Roman"/>
                <w:sz w:val="22"/>
                <w:szCs w:val="22"/>
              </w:rPr>
              <w:t>1 = Eny</w:t>
            </w:r>
          </w:p>
          <w:p w:rsidR="006E5729" w:rsidRPr="00B31DE8" w:rsidRDefault="006E5729" w:rsidP="001778AF">
            <w:pPr>
              <w:pStyle w:val="Pa0"/>
              <w:rPr>
                <w:rFonts w:ascii="Times New Roman" w:hAnsi="Times New Roman" w:cs="Times New Roman"/>
                <w:sz w:val="22"/>
                <w:szCs w:val="22"/>
              </w:rPr>
            </w:pPr>
            <w:r w:rsidRPr="00B31DE8">
              <w:rPr>
                <w:rFonts w:ascii="Times New Roman" w:hAnsi="Times New Roman" w:cs="Times New Roman"/>
                <w:sz w:val="22"/>
                <w:szCs w:val="22"/>
              </w:rPr>
              <w:t xml:space="preserve">2 = </w:t>
            </w:r>
            <w:r w:rsidRPr="00655FFA">
              <w:rPr>
                <w:rFonts w:ascii="Times New Roman" w:hAnsi="Times New Roman" w:cs="Times New Roman"/>
                <w:sz w:val="22"/>
                <w:szCs w:val="22"/>
              </w:rPr>
              <w:t>Tsia</w:t>
            </w:r>
            <w:r w:rsidRPr="00B31DE8">
              <w:rPr>
                <w:rFonts w:ascii="Times New Roman" w:hAnsi="Times New Roman" w:cs="Times New Roman"/>
                <w:b/>
                <w:highlight w:val="yellow"/>
              </w:rPr>
              <w:t>→</w:t>
            </w:r>
            <w:r w:rsidRPr="00655FFA">
              <w:rPr>
                <w:rFonts w:ascii="Times New Roman" w:hAnsi="Times New Roman" w:cs="Times New Roman"/>
                <w:b/>
                <w:sz w:val="22"/>
                <w:szCs w:val="22"/>
                <w:highlight w:val="green"/>
              </w:rPr>
              <w:t>F20</w:t>
            </w:r>
          </w:p>
          <w:p w:rsidR="006E5729" w:rsidRPr="00B31DE8" w:rsidRDefault="006E5729" w:rsidP="001778AF">
            <w:pPr>
              <w:rPr>
                <w:rFonts w:ascii="Times New Roman" w:hAnsi="Times New Roman" w:cs="Times New Roman"/>
                <w:lang w:val="en-US"/>
              </w:rPr>
            </w:pPr>
            <w:r w:rsidRPr="00B31DE8">
              <w:rPr>
                <w:rFonts w:ascii="Times New Roman" w:hAnsi="Times New Roman" w:cs="Times New Roman"/>
                <w:lang w:val="en-US"/>
              </w:rPr>
              <w:t>99 = Tsy fantatra</w:t>
            </w:r>
            <w:r w:rsidRPr="00B31DE8">
              <w:rPr>
                <w:rFonts w:ascii="Times New Roman" w:hAnsi="Times New Roman" w:cs="Times New Roman"/>
                <w:b/>
                <w:highlight w:val="yellow"/>
                <w:lang w:val="en-US"/>
              </w:rPr>
              <w:t>→F18</w:t>
            </w:r>
          </w:p>
        </w:tc>
        <w:tc>
          <w:tcPr>
            <w:tcW w:w="630" w:type="dxa"/>
          </w:tcPr>
          <w:p w:rsidR="006E5729" w:rsidRPr="00B31DE8" w:rsidRDefault="006E5729" w:rsidP="001778AF">
            <w:pPr>
              <w:pStyle w:val="Pa0"/>
              <w:rPr>
                <w:rStyle w:val="A1"/>
                <w:rFonts w:ascii="Times New Roman" w:hAnsi="Times New Roman" w:cs="Times New Roman"/>
                <w:i/>
                <w:sz w:val="22"/>
                <w:szCs w:val="22"/>
              </w:rPr>
            </w:pPr>
          </w:p>
        </w:tc>
      </w:tr>
      <w:tr w:rsidR="006E5729" w:rsidRPr="007E2CDA" w:rsidTr="001778AF">
        <w:tc>
          <w:tcPr>
            <w:tcW w:w="495" w:type="dxa"/>
          </w:tcPr>
          <w:p w:rsidR="006E5729" w:rsidRPr="00A901E8" w:rsidRDefault="006E5729" w:rsidP="001778AF">
            <w:pPr>
              <w:rPr>
                <w:rFonts w:ascii="Times New Roman" w:hAnsi="Times New Roman" w:cs="Times New Roman"/>
              </w:rPr>
            </w:pPr>
            <w:r w:rsidRPr="00A901E8">
              <w:rPr>
                <w:rFonts w:ascii="Times New Roman" w:hAnsi="Times New Roman" w:cs="Times New Roman"/>
              </w:rPr>
              <w:t>17.</w:t>
            </w:r>
          </w:p>
        </w:tc>
        <w:tc>
          <w:tcPr>
            <w:tcW w:w="4113" w:type="dxa"/>
          </w:tcPr>
          <w:p w:rsidR="006E5729" w:rsidRPr="00AE4AFE" w:rsidRDefault="006E5729" w:rsidP="001778AF">
            <w:pPr>
              <w:autoSpaceDE w:val="0"/>
              <w:autoSpaceDN w:val="0"/>
              <w:adjustRightInd w:val="0"/>
              <w:rPr>
                <w:rFonts w:ascii="Times New Roman" w:hAnsi="Times New Roman" w:cs="Times New Roman"/>
              </w:rPr>
            </w:pPr>
          </w:p>
          <w:p w:rsidR="006E5729" w:rsidRPr="00AE4AFE" w:rsidRDefault="006E5729" w:rsidP="001778AF">
            <w:pPr>
              <w:rPr>
                <w:rFonts w:ascii="Times New Roman" w:hAnsi="Times New Roman" w:cs="Times New Roman"/>
                <w:b/>
                <w:i/>
              </w:rPr>
            </w:pPr>
            <w:r w:rsidRPr="00AE4AFE">
              <w:rPr>
                <w:rFonts w:ascii="Times New Roman" w:hAnsi="Times New Roman" w:cs="Times New Roman"/>
                <w:b/>
                <w:i/>
              </w:rPr>
              <w:t xml:space="preserve">[Vakioavokoaireosafidy]   </w:t>
            </w:r>
          </w:p>
          <w:p w:rsidR="006E5729" w:rsidRPr="00AE4AFE" w:rsidRDefault="006E5729" w:rsidP="001778AF">
            <w:pPr>
              <w:autoSpaceDE w:val="0"/>
              <w:autoSpaceDN w:val="0"/>
              <w:adjustRightInd w:val="0"/>
              <w:rPr>
                <w:rFonts w:ascii="Times New Roman" w:hAnsi="Times New Roman" w:cs="Times New Roman"/>
              </w:rPr>
            </w:pPr>
          </w:p>
          <w:p w:rsidR="006E5729" w:rsidRPr="00AE4AFE" w:rsidRDefault="006E5729" w:rsidP="001778AF">
            <w:pPr>
              <w:autoSpaceDE w:val="0"/>
              <w:autoSpaceDN w:val="0"/>
              <w:adjustRightInd w:val="0"/>
              <w:rPr>
                <w:rFonts w:ascii="Times New Roman" w:hAnsi="Times New Roman" w:cs="Times New Roman"/>
              </w:rPr>
            </w:pPr>
            <w:r w:rsidRPr="00AE4AFE">
              <w:rPr>
                <w:rFonts w:ascii="Times New Roman" w:hAnsi="Times New Roman" w:cs="Times New Roman"/>
              </w:rPr>
              <w:t>Arakanyhevitrao, iza no metyhanomeanaoizanyfindramam-bola izany ?</w:t>
            </w:r>
          </w:p>
          <w:p w:rsidR="006E5729" w:rsidRPr="00AE4AFE" w:rsidRDefault="006E5729" w:rsidP="001778AF">
            <w:pPr>
              <w:autoSpaceDE w:val="0"/>
              <w:autoSpaceDN w:val="0"/>
              <w:adjustRightInd w:val="0"/>
              <w:rPr>
                <w:rFonts w:ascii="Times New Roman" w:hAnsi="Times New Roman" w:cs="Times New Roman"/>
              </w:rPr>
            </w:pPr>
          </w:p>
        </w:tc>
        <w:tc>
          <w:tcPr>
            <w:tcW w:w="4860" w:type="dxa"/>
          </w:tcPr>
          <w:p w:rsidR="006E5729" w:rsidRPr="00B31DE8" w:rsidRDefault="006E5729" w:rsidP="001778AF">
            <w:pPr>
              <w:rPr>
                <w:rStyle w:val="A1"/>
                <w:rFonts w:ascii="Times New Roman" w:hAnsi="Times New Roman" w:cs="Times New Roman"/>
                <w:color w:val="auto"/>
                <w:szCs w:val="22"/>
                <w:lang w:val="en-US"/>
              </w:rPr>
            </w:pPr>
            <w:r w:rsidRPr="00B31DE8">
              <w:rPr>
                <w:rFonts w:ascii="Times New Roman" w:hAnsi="Times New Roman" w:cs="Times New Roman"/>
                <w:lang w:val="en-US"/>
              </w:rPr>
              <w:t>1 = Banky, bankykaoperativanaizaymety ho andrim-pitantanam-bola hafa</w:t>
            </w:r>
            <w:r w:rsidRPr="00B31DE8">
              <w:rPr>
                <w:rStyle w:val="A1"/>
                <w:rFonts w:ascii="Times New Roman" w:hAnsi="Times New Roman" w:cs="Times New Roman"/>
                <w:szCs w:val="22"/>
                <w:lang w:val="en-US"/>
              </w:rPr>
              <w:t xml:space="preserve"> (ohatra : kaoperativa)</w:t>
            </w:r>
          </w:p>
          <w:p w:rsidR="006E5729" w:rsidRPr="00B31DE8" w:rsidRDefault="006E5729" w:rsidP="001778AF">
            <w:pPr>
              <w:rPr>
                <w:rStyle w:val="A1"/>
                <w:rFonts w:ascii="Times New Roman" w:hAnsi="Times New Roman" w:cs="Times New Roman"/>
                <w:color w:val="auto"/>
                <w:szCs w:val="22"/>
                <w:lang w:val="en-US"/>
              </w:rPr>
            </w:pPr>
            <w:r w:rsidRPr="00B31DE8">
              <w:rPr>
                <w:rStyle w:val="A1"/>
                <w:rFonts w:ascii="Times New Roman" w:hAnsi="Times New Roman" w:cs="Times New Roman"/>
                <w:color w:val="auto"/>
                <w:szCs w:val="22"/>
                <w:lang w:val="en-US"/>
              </w:rPr>
              <w:t>2 = Paositra</w:t>
            </w:r>
          </w:p>
          <w:p w:rsidR="006E5729" w:rsidRPr="00B31DE8" w:rsidRDefault="006E5729" w:rsidP="001778AF">
            <w:pPr>
              <w:rPr>
                <w:rStyle w:val="A1"/>
                <w:rFonts w:ascii="Times New Roman" w:hAnsi="Times New Roman" w:cs="Times New Roman"/>
                <w:color w:val="auto"/>
                <w:szCs w:val="22"/>
                <w:lang w:val="en-US"/>
              </w:rPr>
            </w:pPr>
            <w:r w:rsidRPr="00B31DE8">
              <w:rPr>
                <w:rStyle w:val="A1"/>
                <w:rFonts w:ascii="Times New Roman" w:hAnsi="Times New Roman" w:cs="Times New Roman"/>
                <w:color w:val="auto"/>
                <w:szCs w:val="22"/>
                <w:lang w:val="en-US"/>
              </w:rPr>
              <w:t>3 = Andrim-pamatsiam-bola madinika</w:t>
            </w:r>
          </w:p>
          <w:p w:rsidR="006E5729" w:rsidRPr="00B31DE8" w:rsidRDefault="006E5729" w:rsidP="001778AF">
            <w:pPr>
              <w:rPr>
                <w:rStyle w:val="A1"/>
                <w:rFonts w:ascii="Times New Roman" w:hAnsi="Times New Roman" w:cs="Times New Roman"/>
                <w:color w:val="auto"/>
                <w:szCs w:val="22"/>
                <w:lang w:val="en-US"/>
              </w:rPr>
            </w:pPr>
            <w:r w:rsidRPr="00B31DE8">
              <w:rPr>
                <w:rStyle w:val="A1"/>
                <w:rFonts w:ascii="Times New Roman" w:hAnsi="Times New Roman" w:cs="Times New Roman"/>
                <w:color w:val="auto"/>
                <w:szCs w:val="22"/>
                <w:lang w:val="en-US"/>
              </w:rPr>
              <w:t>4 = Orinasamivarotrafinday</w:t>
            </w:r>
          </w:p>
          <w:p w:rsidR="006E5729" w:rsidRPr="00B31DE8" w:rsidRDefault="006E5729" w:rsidP="001778AF">
            <w:pPr>
              <w:rPr>
                <w:rFonts w:ascii="Times New Roman" w:hAnsi="Times New Roman" w:cs="Times New Roman"/>
                <w:lang w:val="en-US"/>
              </w:rPr>
            </w:pPr>
            <w:r w:rsidRPr="00B31DE8">
              <w:rPr>
                <w:rStyle w:val="A1"/>
                <w:rFonts w:ascii="Times New Roman" w:hAnsi="Times New Roman" w:cs="Times New Roman"/>
                <w:color w:val="auto"/>
                <w:szCs w:val="22"/>
                <w:lang w:val="en-US"/>
              </w:rPr>
              <w:t>5 = Havana/namana/mpiara-miasa</w:t>
            </w:r>
          </w:p>
          <w:p w:rsidR="006E5729" w:rsidRPr="00B31DE8" w:rsidRDefault="006E5729" w:rsidP="001778AF">
            <w:pPr>
              <w:rPr>
                <w:rStyle w:val="A1"/>
                <w:rFonts w:ascii="Times New Roman" w:hAnsi="Times New Roman" w:cs="Times New Roman"/>
                <w:color w:val="auto"/>
                <w:szCs w:val="22"/>
                <w:lang w:val="en-US"/>
              </w:rPr>
            </w:pPr>
            <w:r w:rsidRPr="00B31DE8">
              <w:rPr>
                <w:rFonts w:ascii="Times New Roman" w:hAnsi="Times New Roman" w:cs="Times New Roman"/>
                <w:lang w:val="en-US"/>
              </w:rPr>
              <w:t xml:space="preserve">6 = </w:t>
            </w:r>
            <w:r w:rsidRPr="00B31DE8">
              <w:rPr>
                <w:rStyle w:val="A1"/>
                <w:rFonts w:ascii="Times New Roman" w:hAnsi="Times New Roman" w:cs="Times New Roman"/>
                <w:color w:val="auto"/>
                <w:szCs w:val="22"/>
                <w:lang w:val="en-US"/>
              </w:rPr>
              <w:t>Olon-kafaivelany (mpampindram-bola)</w:t>
            </w:r>
          </w:p>
          <w:p w:rsidR="006E5729" w:rsidRPr="00B31DE8" w:rsidRDefault="006E5729" w:rsidP="001778AF">
            <w:pPr>
              <w:rPr>
                <w:rFonts w:ascii="Times New Roman" w:hAnsi="Times New Roman" w:cs="Times New Roman"/>
                <w:lang w:val="en-US"/>
              </w:rPr>
            </w:pPr>
            <w:r w:rsidRPr="00B31DE8">
              <w:rPr>
                <w:rStyle w:val="A1"/>
                <w:rFonts w:ascii="Times New Roman" w:hAnsi="Times New Roman" w:cs="Times New Roman"/>
                <w:color w:val="auto"/>
                <w:szCs w:val="22"/>
                <w:lang w:val="en-US"/>
              </w:rPr>
              <w:t xml:space="preserve">7 = Tahiryiombonana (manomezaohatravitsivityeto an-toerana :ohatra ROSCA, </w:t>
            </w:r>
            <w:r w:rsidRPr="00B31DE8">
              <w:rPr>
                <w:rFonts w:ascii="Times New Roman" w:hAnsi="Times New Roman" w:cs="Times New Roman"/>
                <w:lang w:val="en-US"/>
              </w:rPr>
              <w:t>fikambanan’nympanaoankandray, tahirim-bola iraisana, fikambanan’nympiadyfasana, sns.)</w:t>
            </w:r>
          </w:p>
          <w:p w:rsidR="006E5729" w:rsidRPr="00B31DE8" w:rsidRDefault="006E5729" w:rsidP="001778AF">
            <w:pPr>
              <w:rPr>
                <w:rFonts w:ascii="Times New Roman" w:hAnsi="Times New Roman" w:cs="Times New Roman"/>
                <w:lang w:val="en-US"/>
              </w:rPr>
            </w:pPr>
            <w:r w:rsidRPr="00B31DE8">
              <w:rPr>
                <w:rFonts w:ascii="Times New Roman" w:hAnsi="Times New Roman" w:cs="Times New Roman"/>
                <w:lang w:val="en-US"/>
              </w:rPr>
              <w:t xml:space="preserve">8 = </w:t>
            </w:r>
            <w:r w:rsidRPr="00B31DE8">
              <w:rPr>
                <w:rStyle w:val="A1"/>
                <w:rFonts w:ascii="Times New Roman" w:hAnsi="Times New Roman" w:cs="Times New Roman"/>
                <w:color w:val="auto"/>
                <w:szCs w:val="22"/>
                <w:lang w:val="en-US"/>
              </w:rPr>
              <w:t>Mpampiasaanao</w:t>
            </w:r>
          </w:p>
          <w:p w:rsidR="006E5729" w:rsidRPr="00B31DE8" w:rsidRDefault="006E5729" w:rsidP="001778AF">
            <w:pPr>
              <w:rPr>
                <w:rFonts w:ascii="Times New Roman" w:hAnsi="Times New Roman" w:cs="Times New Roman"/>
                <w:lang w:val="en-US"/>
              </w:rPr>
            </w:pPr>
            <w:r w:rsidRPr="00B31DE8">
              <w:rPr>
                <w:rFonts w:ascii="Times New Roman" w:hAnsi="Times New Roman" w:cs="Times New Roman"/>
                <w:lang w:val="en-US"/>
              </w:rPr>
              <w:t>9 = Hafa (lazaomazava):____________________</w:t>
            </w:r>
          </w:p>
        </w:tc>
        <w:tc>
          <w:tcPr>
            <w:tcW w:w="630" w:type="dxa"/>
          </w:tcPr>
          <w:p w:rsidR="006E5729" w:rsidRPr="00B31DE8" w:rsidRDefault="006E5729" w:rsidP="001778AF">
            <w:pPr>
              <w:rPr>
                <w:rFonts w:ascii="Times New Roman" w:hAnsi="Times New Roman" w:cs="Times New Roman"/>
                <w:lang w:val="en-US"/>
              </w:rPr>
            </w:pPr>
          </w:p>
        </w:tc>
      </w:tr>
      <w:tr w:rsidR="006E5729" w:rsidRPr="00646052" w:rsidTr="001778AF">
        <w:tc>
          <w:tcPr>
            <w:tcW w:w="495" w:type="dxa"/>
          </w:tcPr>
          <w:p w:rsidR="006E5729" w:rsidRPr="00A901E8" w:rsidRDefault="006E5729" w:rsidP="001778AF">
            <w:pPr>
              <w:rPr>
                <w:rFonts w:ascii="Times New Roman" w:hAnsi="Times New Roman" w:cs="Times New Roman"/>
              </w:rPr>
            </w:pPr>
            <w:r w:rsidRPr="00A901E8">
              <w:rPr>
                <w:rFonts w:ascii="Times New Roman" w:hAnsi="Times New Roman" w:cs="Times New Roman"/>
              </w:rPr>
              <w:t>18.</w:t>
            </w:r>
          </w:p>
        </w:tc>
        <w:tc>
          <w:tcPr>
            <w:tcW w:w="4113" w:type="dxa"/>
          </w:tcPr>
          <w:p w:rsidR="006E5729" w:rsidRPr="00A901E8" w:rsidRDefault="006E5729" w:rsidP="001778AF">
            <w:pPr>
              <w:autoSpaceDE w:val="0"/>
              <w:autoSpaceDN w:val="0"/>
              <w:adjustRightInd w:val="0"/>
              <w:rPr>
                <w:rFonts w:ascii="Times New Roman" w:hAnsi="Times New Roman" w:cs="Times New Roman"/>
              </w:rPr>
            </w:pPr>
            <w:r>
              <w:rPr>
                <w:rFonts w:ascii="Times New Roman" w:hAnsi="Times New Roman" w:cs="Times New Roman"/>
              </w:rPr>
              <w:t>Rahatsymaintsyhindram-bola mitentina</w:t>
            </w:r>
            <w:r w:rsidRPr="00A901E8">
              <w:rPr>
                <w:rFonts w:ascii="Times New Roman" w:hAnsi="Times New Roman" w:cs="Times New Roman"/>
              </w:rPr>
              <w:t>220000Ariary</w:t>
            </w:r>
            <w:r>
              <w:rPr>
                <w:rFonts w:ascii="Times New Roman" w:hAnsi="Times New Roman" w:cs="Times New Roman"/>
              </w:rPr>
              <w:t xml:space="preserve">ianao nohonyfahamehana, mihevitraveianaohahazoizanyfindramam-bola izany ? </w:t>
            </w:r>
          </w:p>
        </w:tc>
        <w:tc>
          <w:tcPr>
            <w:tcW w:w="4860" w:type="dxa"/>
          </w:tcPr>
          <w:p w:rsidR="006E5729" w:rsidRPr="00B31DE8" w:rsidRDefault="006E5729" w:rsidP="001778AF">
            <w:pPr>
              <w:pStyle w:val="Pa0"/>
              <w:rPr>
                <w:rStyle w:val="A1"/>
                <w:rFonts w:ascii="Times New Roman" w:hAnsi="Times New Roman" w:cs="Times New Roman"/>
                <w:sz w:val="22"/>
                <w:szCs w:val="22"/>
              </w:rPr>
            </w:pPr>
            <w:r w:rsidRPr="00B31DE8">
              <w:rPr>
                <w:rStyle w:val="A1"/>
                <w:rFonts w:ascii="Times New Roman" w:hAnsi="Times New Roman" w:cs="Times New Roman"/>
                <w:sz w:val="22"/>
                <w:szCs w:val="22"/>
              </w:rPr>
              <w:t>1 = Eny</w:t>
            </w:r>
          </w:p>
          <w:p w:rsidR="006E5729" w:rsidRPr="00B31DE8" w:rsidRDefault="006E5729" w:rsidP="001778AF">
            <w:pPr>
              <w:pStyle w:val="Pa0"/>
              <w:rPr>
                <w:rFonts w:ascii="Times New Roman" w:hAnsi="Times New Roman" w:cs="Times New Roman"/>
                <w:sz w:val="22"/>
                <w:szCs w:val="22"/>
              </w:rPr>
            </w:pPr>
            <w:r w:rsidRPr="00B31DE8">
              <w:rPr>
                <w:rFonts w:ascii="Times New Roman" w:hAnsi="Times New Roman" w:cs="Times New Roman"/>
                <w:sz w:val="22"/>
                <w:szCs w:val="22"/>
              </w:rPr>
              <w:t>2 = Tsia</w:t>
            </w:r>
            <w:r w:rsidRPr="00B31DE8">
              <w:rPr>
                <w:rFonts w:ascii="Times New Roman" w:hAnsi="Times New Roman" w:cs="Times New Roman"/>
                <w:b/>
                <w:sz w:val="22"/>
                <w:szCs w:val="22"/>
                <w:highlight w:val="yellow"/>
              </w:rPr>
              <w:t>→F20</w:t>
            </w:r>
          </w:p>
          <w:p w:rsidR="006E5729" w:rsidRPr="00B31DE8" w:rsidRDefault="006E5729" w:rsidP="001778AF">
            <w:pPr>
              <w:rPr>
                <w:rFonts w:ascii="Times New Roman" w:hAnsi="Times New Roman" w:cs="Times New Roman"/>
                <w:lang w:val="en-US"/>
              </w:rPr>
            </w:pPr>
            <w:r w:rsidRPr="00B31DE8">
              <w:rPr>
                <w:rFonts w:ascii="Times New Roman" w:hAnsi="Times New Roman" w:cs="Times New Roman"/>
                <w:lang w:val="en-US"/>
              </w:rPr>
              <w:t>99 = Tsy fantatra</w:t>
            </w:r>
            <w:r w:rsidRPr="00B31DE8">
              <w:rPr>
                <w:rFonts w:ascii="Times New Roman" w:hAnsi="Times New Roman" w:cs="Times New Roman"/>
                <w:b/>
                <w:highlight w:val="yellow"/>
                <w:lang w:val="en-US"/>
              </w:rPr>
              <w:t>→F20</w:t>
            </w:r>
          </w:p>
        </w:tc>
        <w:tc>
          <w:tcPr>
            <w:tcW w:w="630" w:type="dxa"/>
          </w:tcPr>
          <w:p w:rsidR="006E5729" w:rsidRPr="00B31DE8" w:rsidRDefault="006E5729" w:rsidP="001778AF">
            <w:pPr>
              <w:pStyle w:val="Pa0"/>
              <w:rPr>
                <w:rStyle w:val="A1"/>
                <w:rFonts w:ascii="Times New Roman" w:hAnsi="Times New Roman" w:cs="Times New Roman"/>
                <w:i/>
                <w:sz w:val="22"/>
                <w:szCs w:val="22"/>
              </w:rPr>
            </w:pPr>
          </w:p>
        </w:tc>
      </w:tr>
      <w:tr w:rsidR="006E5729" w:rsidRPr="007E2CDA" w:rsidTr="001778AF">
        <w:tc>
          <w:tcPr>
            <w:tcW w:w="495" w:type="dxa"/>
          </w:tcPr>
          <w:p w:rsidR="006E5729" w:rsidRPr="00A901E8" w:rsidRDefault="006E5729" w:rsidP="001778AF">
            <w:pPr>
              <w:rPr>
                <w:rFonts w:ascii="Times New Roman" w:hAnsi="Times New Roman" w:cs="Times New Roman"/>
              </w:rPr>
            </w:pPr>
            <w:r w:rsidRPr="00A901E8">
              <w:rPr>
                <w:rFonts w:ascii="Times New Roman" w:hAnsi="Times New Roman" w:cs="Times New Roman"/>
              </w:rPr>
              <w:t>19.</w:t>
            </w:r>
          </w:p>
        </w:tc>
        <w:tc>
          <w:tcPr>
            <w:tcW w:w="4113" w:type="dxa"/>
          </w:tcPr>
          <w:p w:rsidR="006E5729" w:rsidRPr="00B31DE8" w:rsidRDefault="006E5729" w:rsidP="001778AF">
            <w:pPr>
              <w:autoSpaceDE w:val="0"/>
              <w:autoSpaceDN w:val="0"/>
              <w:adjustRightInd w:val="0"/>
              <w:rPr>
                <w:rFonts w:ascii="Times New Roman" w:hAnsi="Times New Roman" w:cs="Times New Roman"/>
                <w:lang w:val="en-US"/>
              </w:rPr>
            </w:pPr>
            <w:r w:rsidRPr="00B31DE8">
              <w:rPr>
                <w:rFonts w:ascii="Times New Roman" w:hAnsi="Times New Roman" w:cs="Times New Roman"/>
                <w:lang w:val="en-US"/>
              </w:rPr>
              <w:t>Arakanyhevitrao, iza no metyhanomeanaoizanyfindramam-bola izany ?</w:t>
            </w:r>
          </w:p>
          <w:p w:rsidR="006E5729" w:rsidRPr="00B31DE8" w:rsidRDefault="006E5729" w:rsidP="001778AF">
            <w:pPr>
              <w:rPr>
                <w:rFonts w:ascii="Times New Roman" w:hAnsi="Times New Roman" w:cs="Times New Roman"/>
                <w:lang w:val="en-US"/>
              </w:rPr>
            </w:pPr>
          </w:p>
          <w:p w:rsidR="006E5729" w:rsidRPr="00A901E8" w:rsidRDefault="006E5729" w:rsidP="001778AF">
            <w:pPr>
              <w:rPr>
                <w:rFonts w:ascii="Times New Roman" w:hAnsi="Times New Roman" w:cs="Times New Roman"/>
                <w:b/>
                <w:i/>
              </w:rPr>
            </w:pPr>
            <w:r w:rsidRPr="00A901E8">
              <w:rPr>
                <w:rFonts w:ascii="Times New Roman" w:hAnsi="Times New Roman" w:cs="Times New Roman"/>
                <w:b/>
                <w:i/>
              </w:rPr>
              <w:t>[</w:t>
            </w:r>
            <w:r>
              <w:rPr>
                <w:rFonts w:ascii="Times New Roman" w:hAnsi="Times New Roman" w:cs="Times New Roman"/>
                <w:b/>
                <w:i/>
              </w:rPr>
              <w:t>Vakioavokoaireosafidy</w:t>
            </w:r>
            <w:r w:rsidRPr="00A901E8">
              <w:rPr>
                <w:rFonts w:ascii="Times New Roman" w:hAnsi="Times New Roman" w:cs="Times New Roman"/>
                <w:b/>
                <w:i/>
              </w:rPr>
              <w:t xml:space="preserve">]   </w:t>
            </w:r>
          </w:p>
          <w:p w:rsidR="006E5729" w:rsidRPr="00A901E8" w:rsidRDefault="006E5729" w:rsidP="001778AF">
            <w:pPr>
              <w:rPr>
                <w:rFonts w:ascii="Times New Roman" w:hAnsi="Times New Roman" w:cs="Times New Roman"/>
              </w:rPr>
            </w:pPr>
          </w:p>
        </w:tc>
        <w:tc>
          <w:tcPr>
            <w:tcW w:w="4860" w:type="dxa"/>
          </w:tcPr>
          <w:p w:rsidR="006E5729" w:rsidRPr="00B31DE8" w:rsidRDefault="006E5729" w:rsidP="001778AF">
            <w:pPr>
              <w:rPr>
                <w:rStyle w:val="A1"/>
                <w:rFonts w:ascii="Times New Roman" w:hAnsi="Times New Roman" w:cs="Times New Roman"/>
                <w:color w:val="auto"/>
                <w:szCs w:val="22"/>
                <w:lang w:val="en-US"/>
              </w:rPr>
            </w:pPr>
            <w:r w:rsidRPr="00B31DE8">
              <w:rPr>
                <w:rFonts w:ascii="Times New Roman" w:hAnsi="Times New Roman" w:cs="Times New Roman"/>
                <w:lang w:val="en-US"/>
              </w:rPr>
              <w:t>1 = Banky, bankykaoperativanaizaymety ho andrim-pitantanam-bola hafa</w:t>
            </w:r>
            <w:r w:rsidRPr="00B31DE8">
              <w:rPr>
                <w:rStyle w:val="A1"/>
                <w:rFonts w:ascii="Times New Roman" w:hAnsi="Times New Roman" w:cs="Times New Roman"/>
                <w:szCs w:val="22"/>
                <w:lang w:val="en-US"/>
              </w:rPr>
              <w:t xml:space="preserve"> (ohatra : kaoperativa)</w:t>
            </w:r>
          </w:p>
          <w:p w:rsidR="006E5729" w:rsidRPr="00B31DE8" w:rsidRDefault="006E5729" w:rsidP="001778AF">
            <w:pPr>
              <w:rPr>
                <w:rStyle w:val="A1"/>
                <w:rFonts w:ascii="Times New Roman" w:hAnsi="Times New Roman" w:cs="Times New Roman"/>
                <w:color w:val="auto"/>
                <w:szCs w:val="22"/>
                <w:lang w:val="en-US"/>
              </w:rPr>
            </w:pPr>
            <w:r w:rsidRPr="00B31DE8">
              <w:rPr>
                <w:rStyle w:val="A1"/>
                <w:rFonts w:ascii="Times New Roman" w:hAnsi="Times New Roman" w:cs="Times New Roman"/>
                <w:color w:val="auto"/>
                <w:szCs w:val="22"/>
                <w:lang w:val="en-US"/>
              </w:rPr>
              <w:t>2 = Nypaositra</w:t>
            </w:r>
          </w:p>
          <w:p w:rsidR="006E5729" w:rsidRPr="00B31DE8" w:rsidRDefault="006E5729" w:rsidP="001778AF">
            <w:pPr>
              <w:rPr>
                <w:rStyle w:val="A1"/>
                <w:rFonts w:ascii="Times New Roman" w:hAnsi="Times New Roman" w:cs="Times New Roman"/>
                <w:color w:val="auto"/>
                <w:szCs w:val="22"/>
                <w:lang w:val="en-US"/>
              </w:rPr>
            </w:pPr>
            <w:r w:rsidRPr="00B31DE8">
              <w:rPr>
                <w:rStyle w:val="A1"/>
                <w:rFonts w:ascii="Times New Roman" w:hAnsi="Times New Roman" w:cs="Times New Roman"/>
                <w:color w:val="auto"/>
                <w:szCs w:val="22"/>
                <w:lang w:val="en-US"/>
              </w:rPr>
              <w:t>3 = Andrim-pamatsiam-bola madinika</w:t>
            </w:r>
          </w:p>
          <w:p w:rsidR="006E5729" w:rsidRPr="00B31DE8" w:rsidRDefault="006E5729" w:rsidP="001778AF">
            <w:pPr>
              <w:rPr>
                <w:rStyle w:val="A1"/>
                <w:rFonts w:ascii="Times New Roman" w:hAnsi="Times New Roman" w:cs="Times New Roman"/>
                <w:color w:val="auto"/>
                <w:szCs w:val="22"/>
                <w:lang w:val="en-US"/>
              </w:rPr>
            </w:pPr>
            <w:r w:rsidRPr="00B31DE8">
              <w:rPr>
                <w:rStyle w:val="A1"/>
                <w:rFonts w:ascii="Times New Roman" w:hAnsi="Times New Roman" w:cs="Times New Roman"/>
                <w:color w:val="auto"/>
                <w:szCs w:val="22"/>
                <w:lang w:val="en-US"/>
              </w:rPr>
              <w:t>4 = Orinasamivarotrafinday</w:t>
            </w:r>
          </w:p>
          <w:p w:rsidR="006E5729" w:rsidRPr="00B31DE8" w:rsidRDefault="006E5729" w:rsidP="001778AF">
            <w:pPr>
              <w:rPr>
                <w:rFonts w:ascii="Times New Roman" w:hAnsi="Times New Roman" w:cs="Times New Roman"/>
                <w:lang w:val="en-US"/>
              </w:rPr>
            </w:pPr>
            <w:r w:rsidRPr="00B31DE8">
              <w:rPr>
                <w:rStyle w:val="A1"/>
                <w:rFonts w:ascii="Times New Roman" w:hAnsi="Times New Roman" w:cs="Times New Roman"/>
                <w:color w:val="auto"/>
                <w:szCs w:val="22"/>
                <w:lang w:val="en-US"/>
              </w:rPr>
              <w:t>5 = Havana/namana/mpiara-miasa</w:t>
            </w:r>
          </w:p>
          <w:p w:rsidR="006E5729" w:rsidRPr="00B31DE8" w:rsidRDefault="006E5729" w:rsidP="001778AF">
            <w:pPr>
              <w:rPr>
                <w:rStyle w:val="A1"/>
                <w:rFonts w:ascii="Times New Roman" w:hAnsi="Times New Roman" w:cs="Times New Roman"/>
                <w:color w:val="auto"/>
                <w:szCs w:val="22"/>
                <w:lang w:val="en-US"/>
              </w:rPr>
            </w:pPr>
            <w:r w:rsidRPr="00B31DE8">
              <w:rPr>
                <w:rFonts w:ascii="Times New Roman" w:hAnsi="Times New Roman" w:cs="Times New Roman"/>
                <w:lang w:val="en-US"/>
              </w:rPr>
              <w:t xml:space="preserve">6 = </w:t>
            </w:r>
            <w:r w:rsidRPr="00B31DE8">
              <w:rPr>
                <w:rStyle w:val="A1"/>
                <w:rFonts w:ascii="Times New Roman" w:hAnsi="Times New Roman" w:cs="Times New Roman"/>
                <w:color w:val="auto"/>
                <w:szCs w:val="22"/>
                <w:lang w:val="en-US"/>
              </w:rPr>
              <w:t>Olon-kafaivelany (mpampindram-bola)</w:t>
            </w:r>
          </w:p>
          <w:p w:rsidR="006E5729" w:rsidRPr="00B31DE8" w:rsidRDefault="006E5729" w:rsidP="001778AF">
            <w:pPr>
              <w:rPr>
                <w:rFonts w:ascii="Times New Roman" w:hAnsi="Times New Roman" w:cs="Times New Roman"/>
                <w:lang w:val="en-US"/>
              </w:rPr>
            </w:pPr>
            <w:r w:rsidRPr="00B31DE8">
              <w:rPr>
                <w:rStyle w:val="A1"/>
                <w:rFonts w:ascii="Times New Roman" w:hAnsi="Times New Roman" w:cs="Times New Roman"/>
                <w:color w:val="auto"/>
                <w:szCs w:val="22"/>
                <w:lang w:val="en-US"/>
              </w:rPr>
              <w:t xml:space="preserve">7 = Tahiryiombonana (manomezaohatravitsivityeto an-toerana :ohatra ROSCA, </w:t>
            </w:r>
            <w:r w:rsidRPr="00B31DE8">
              <w:rPr>
                <w:rFonts w:ascii="Times New Roman" w:hAnsi="Times New Roman" w:cs="Times New Roman"/>
                <w:lang w:val="en-US"/>
              </w:rPr>
              <w:t>fikambanan’nympanaoankandray, tahirim-bola iraisana, fikambanan’nympiadyfasana, sns.)</w:t>
            </w:r>
          </w:p>
          <w:p w:rsidR="006E5729" w:rsidRPr="00B31DE8" w:rsidRDefault="006E5729" w:rsidP="001778AF">
            <w:pPr>
              <w:rPr>
                <w:rFonts w:ascii="Times New Roman" w:hAnsi="Times New Roman" w:cs="Times New Roman"/>
                <w:lang w:val="en-US"/>
              </w:rPr>
            </w:pPr>
            <w:r w:rsidRPr="00B31DE8">
              <w:rPr>
                <w:rFonts w:ascii="Times New Roman" w:hAnsi="Times New Roman" w:cs="Times New Roman"/>
                <w:lang w:val="en-US"/>
              </w:rPr>
              <w:t>8 = Mpampiasaanao</w:t>
            </w:r>
          </w:p>
          <w:p w:rsidR="006E5729" w:rsidRPr="00B31DE8" w:rsidRDefault="006E5729" w:rsidP="001778AF">
            <w:pPr>
              <w:rPr>
                <w:rFonts w:ascii="Times New Roman" w:hAnsi="Times New Roman" w:cs="Times New Roman"/>
                <w:lang w:val="en-US"/>
              </w:rPr>
            </w:pPr>
            <w:r w:rsidRPr="00B31DE8">
              <w:rPr>
                <w:rFonts w:ascii="Times New Roman" w:hAnsi="Times New Roman" w:cs="Times New Roman"/>
                <w:lang w:val="en-US"/>
              </w:rPr>
              <w:t xml:space="preserve">9 = Hafa (lazaomazava):____________________ </w:t>
            </w:r>
          </w:p>
        </w:tc>
        <w:tc>
          <w:tcPr>
            <w:tcW w:w="630" w:type="dxa"/>
          </w:tcPr>
          <w:p w:rsidR="006E5729" w:rsidRPr="00B31DE8" w:rsidRDefault="006E5729" w:rsidP="001778AF">
            <w:pPr>
              <w:autoSpaceDE w:val="0"/>
              <w:autoSpaceDN w:val="0"/>
              <w:adjustRightInd w:val="0"/>
              <w:rPr>
                <w:rFonts w:ascii="Times New Roman" w:hAnsi="Times New Roman" w:cs="Times New Roman"/>
                <w:lang w:val="en-US"/>
              </w:rPr>
            </w:pPr>
          </w:p>
        </w:tc>
      </w:tr>
    </w:tbl>
    <w:p w:rsidR="006E5729" w:rsidRPr="00B31DE8" w:rsidRDefault="006E5729" w:rsidP="006E5729">
      <w:pPr>
        <w:rPr>
          <w:rFonts w:ascii="Times New Roman" w:hAnsi="Times New Roman" w:cs="Times New Roman"/>
          <w:sz w:val="20"/>
          <w:szCs w:val="20"/>
          <w:lang w:val="en-US"/>
        </w:rPr>
      </w:pPr>
    </w:p>
    <w:tbl>
      <w:tblPr>
        <w:tblStyle w:val="Grilledutableau"/>
        <w:tblW w:w="10098" w:type="dxa"/>
        <w:tblLook w:val="04A0"/>
      </w:tblPr>
      <w:tblGrid>
        <w:gridCol w:w="468"/>
        <w:gridCol w:w="5940"/>
        <w:gridCol w:w="3690"/>
      </w:tblGrid>
      <w:tr w:rsidR="006E5729" w:rsidRPr="00A901E8" w:rsidTr="001778AF">
        <w:tc>
          <w:tcPr>
            <w:tcW w:w="6408" w:type="dxa"/>
            <w:gridSpan w:val="2"/>
          </w:tcPr>
          <w:p w:rsidR="006E5729" w:rsidRPr="00B31DE8" w:rsidRDefault="006E5729" w:rsidP="001778AF">
            <w:pPr>
              <w:rPr>
                <w:rFonts w:ascii="Times New Roman" w:hAnsi="Times New Roman" w:cs="Times New Roman"/>
                <w:lang w:val="en-US"/>
              </w:rPr>
            </w:pPr>
            <w:r w:rsidRPr="00B31DE8">
              <w:rPr>
                <w:rFonts w:ascii="Times New Roman" w:hAnsi="Times New Roman" w:cs="Times New Roman"/>
                <w:bCs/>
                <w:lang w:val="en-US"/>
              </w:rPr>
              <w:t xml:space="preserve">20. </w:t>
            </w:r>
            <w:r w:rsidRPr="00322F7E">
              <w:rPr>
                <w:rFonts w:ascii="Times New Roman" w:hAnsi="Times New Roman" w:cs="Times New Roman"/>
                <w:lang w:val="es-VE"/>
              </w:rPr>
              <w:t>Nandritraizay 12 volanafarany lasa izay</w:t>
            </w:r>
            <w:r w:rsidRPr="00B31DE8">
              <w:rPr>
                <w:rFonts w:ascii="Times New Roman" w:hAnsi="Times New Roman" w:cs="Times New Roman"/>
                <w:bCs/>
                <w:lang w:val="en-US"/>
              </w:rPr>
              <w:t>, naharaymanokanavolaavytamin’ny ray aman-drenynanamanaveianao …?</w:t>
            </w:r>
          </w:p>
        </w:tc>
        <w:tc>
          <w:tcPr>
            <w:tcW w:w="3690" w:type="dxa"/>
          </w:tcPr>
          <w:p w:rsidR="006E5729" w:rsidRPr="00A901E8" w:rsidRDefault="006E5729" w:rsidP="001778AF">
            <w:pPr>
              <w:autoSpaceDE w:val="0"/>
              <w:autoSpaceDN w:val="0"/>
              <w:adjustRightInd w:val="0"/>
              <w:rPr>
                <w:rFonts w:ascii="Times New Roman" w:hAnsi="Times New Roman" w:cs="Times New Roman"/>
              </w:rPr>
            </w:pPr>
            <w:r w:rsidRPr="00A901E8">
              <w:rPr>
                <w:rFonts w:ascii="Times New Roman" w:hAnsi="Times New Roman" w:cs="Times New Roman"/>
              </w:rPr>
              <w:t xml:space="preserve">1 = </w:t>
            </w:r>
            <w:r>
              <w:rPr>
                <w:rFonts w:ascii="Times New Roman" w:hAnsi="Times New Roman" w:cs="Times New Roman"/>
              </w:rPr>
              <w:t>Eny</w:t>
            </w:r>
          </w:p>
          <w:p w:rsidR="006E5729" w:rsidRPr="00A901E8" w:rsidRDefault="006E5729" w:rsidP="001778AF">
            <w:pPr>
              <w:autoSpaceDE w:val="0"/>
              <w:autoSpaceDN w:val="0"/>
              <w:adjustRightInd w:val="0"/>
              <w:rPr>
                <w:rFonts w:ascii="Times New Roman" w:hAnsi="Times New Roman" w:cs="Times New Roman"/>
              </w:rPr>
            </w:pPr>
            <w:r w:rsidRPr="00A901E8">
              <w:rPr>
                <w:rFonts w:ascii="Times New Roman" w:hAnsi="Times New Roman" w:cs="Times New Roman"/>
              </w:rPr>
              <w:t xml:space="preserve">2 = </w:t>
            </w:r>
            <w:r>
              <w:rPr>
                <w:rFonts w:ascii="Times New Roman" w:hAnsi="Times New Roman" w:cs="Times New Roman"/>
              </w:rPr>
              <w:t>Tsia</w:t>
            </w:r>
          </w:p>
        </w:tc>
      </w:tr>
      <w:tr w:rsidR="006E5729" w:rsidRPr="009C0A63" w:rsidTr="001778AF">
        <w:tc>
          <w:tcPr>
            <w:tcW w:w="468" w:type="dxa"/>
          </w:tcPr>
          <w:p w:rsidR="006E5729" w:rsidRPr="00A901E8" w:rsidRDefault="006E5729" w:rsidP="001778AF">
            <w:pPr>
              <w:rPr>
                <w:rFonts w:ascii="Times New Roman" w:hAnsi="Times New Roman" w:cs="Times New Roman"/>
              </w:rPr>
            </w:pPr>
            <w:r w:rsidRPr="00A901E8">
              <w:rPr>
                <w:rFonts w:ascii="Times New Roman" w:hAnsi="Times New Roman" w:cs="Times New Roman"/>
              </w:rPr>
              <w:t>A.</w:t>
            </w:r>
          </w:p>
        </w:tc>
        <w:tc>
          <w:tcPr>
            <w:tcW w:w="5940" w:type="dxa"/>
          </w:tcPr>
          <w:p w:rsidR="006E5729" w:rsidRPr="009C0A63" w:rsidRDefault="006E5729" w:rsidP="001778AF">
            <w:pPr>
              <w:rPr>
                <w:rFonts w:ascii="Times New Roman" w:hAnsi="Times New Roman" w:cs="Times New Roman"/>
                <w:lang w:val="en-US"/>
              </w:rPr>
            </w:pPr>
            <w:r w:rsidRPr="009C0A63">
              <w:rPr>
                <w:rFonts w:ascii="Times New Roman" w:hAnsi="Times New Roman" w:cs="Times New Roman"/>
                <w:bCs/>
                <w:lang w:val="en-US"/>
              </w:rPr>
              <w:t>Teto an-tanindrazana</w:t>
            </w:r>
          </w:p>
        </w:tc>
        <w:tc>
          <w:tcPr>
            <w:tcW w:w="3690" w:type="dxa"/>
          </w:tcPr>
          <w:p w:rsidR="006E5729" w:rsidRPr="009C0A63" w:rsidRDefault="006E5729" w:rsidP="001778AF">
            <w:pPr>
              <w:rPr>
                <w:rFonts w:ascii="Times New Roman" w:hAnsi="Times New Roman" w:cs="Times New Roman"/>
                <w:lang w:val="en-US"/>
              </w:rPr>
            </w:pPr>
          </w:p>
        </w:tc>
      </w:tr>
      <w:tr w:rsidR="006E5729" w:rsidRPr="007547CC" w:rsidTr="001778AF">
        <w:tc>
          <w:tcPr>
            <w:tcW w:w="468" w:type="dxa"/>
          </w:tcPr>
          <w:p w:rsidR="006E5729" w:rsidRPr="00A901E8" w:rsidRDefault="006E5729" w:rsidP="001778AF">
            <w:pPr>
              <w:rPr>
                <w:rFonts w:ascii="Times New Roman" w:hAnsi="Times New Roman" w:cs="Times New Roman"/>
              </w:rPr>
            </w:pPr>
            <w:r w:rsidRPr="00A901E8">
              <w:rPr>
                <w:rFonts w:ascii="Times New Roman" w:hAnsi="Times New Roman" w:cs="Times New Roman"/>
              </w:rPr>
              <w:t>B.</w:t>
            </w:r>
          </w:p>
        </w:tc>
        <w:tc>
          <w:tcPr>
            <w:tcW w:w="5940" w:type="dxa"/>
          </w:tcPr>
          <w:p w:rsidR="006E5729" w:rsidRPr="009C0A63" w:rsidRDefault="006E5729" w:rsidP="001778AF">
            <w:pPr>
              <w:rPr>
                <w:rFonts w:ascii="Times New Roman" w:hAnsi="Times New Roman" w:cs="Times New Roman"/>
                <w:lang w:val="en-US"/>
              </w:rPr>
            </w:pPr>
            <w:r w:rsidRPr="003F4026">
              <w:rPr>
                <w:rFonts w:ascii="Times New Roman" w:hAnsi="Times New Roman" w:cs="Times New Roman"/>
                <w:bCs/>
                <w:lang w:val="en-US"/>
              </w:rPr>
              <w:t>Avy any ivelan’ny</w:t>
            </w:r>
            <w:r w:rsidRPr="003F4026">
              <w:rPr>
                <w:rFonts w:ascii="Times New Roman" w:hAnsi="Times New Roman" w:cs="Times New Roman"/>
                <w:bCs/>
                <w:highlight w:val="green"/>
                <w:lang w:val="en-US"/>
              </w:rPr>
              <w:t>Nosy</w:t>
            </w:r>
          </w:p>
        </w:tc>
        <w:tc>
          <w:tcPr>
            <w:tcW w:w="3690" w:type="dxa"/>
          </w:tcPr>
          <w:p w:rsidR="006E5729" w:rsidRPr="009C0A63" w:rsidRDefault="006E5729" w:rsidP="001778AF">
            <w:pPr>
              <w:rPr>
                <w:rFonts w:ascii="Times New Roman" w:hAnsi="Times New Roman" w:cs="Times New Roman"/>
                <w:lang w:val="en-US"/>
              </w:rPr>
            </w:pPr>
          </w:p>
        </w:tc>
      </w:tr>
    </w:tbl>
    <w:p w:rsidR="006E5729" w:rsidRPr="009C0A63" w:rsidRDefault="006E5729" w:rsidP="006E5729">
      <w:pPr>
        <w:rPr>
          <w:rFonts w:ascii="Times New Roman" w:hAnsi="Times New Roman" w:cs="Times New Roman"/>
          <w:lang w:val="en-US"/>
        </w:rPr>
      </w:pPr>
    </w:p>
    <w:p w:rsidR="006E5729" w:rsidRPr="006E5729" w:rsidRDefault="006E5729" w:rsidP="006E5729"/>
    <w:p w:rsidR="00712B0E" w:rsidRDefault="00712B0E" w:rsidP="00C5489F">
      <w:pPr>
        <w:pStyle w:val="Paragraphedeliste"/>
        <w:jc w:val="center"/>
        <w:rPr>
          <w:rFonts w:ascii="Helvetica Neue" w:hAnsi="Helvetica Neue" w:cs="Helvetica Neue"/>
          <w:b/>
          <w:color w:val="1049BC"/>
          <w:sz w:val="32"/>
          <w:szCs w:val="32"/>
          <w:lang w:val="en-US"/>
        </w:rPr>
      </w:pPr>
    </w:p>
    <w:p w:rsidR="00712B0E" w:rsidRDefault="00712B0E">
      <w:pPr>
        <w:rPr>
          <w:rFonts w:ascii="Helvetica Neue" w:hAnsi="Helvetica Neue" w:cs="Helvetica Neue"/>
          <w:b/>
          <w:color w:val="1049BC"/>
          <w:sz w:val="32"/>
          <w:szCs w:val="32"/>
          <w:lang w:val="en-US"/>
        </w:rPr>
      </w:pPr>
    </w:p>
    <w:sectPr w:rsidR="00712B0E" w:rsidSect="00C6278C">
      <w:pgSz w:w="11900" w:h="16840"/>
      <w:pgMar w:top="1440" w:right="1080" w:bottom="1440" w:left="108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36C" w:rsidRDefault="00AA236C" w:rsidP="00AB1F05">
      <w:r>
        <w:separator/>
      </w:r>
    </w:p>
  </w:endnote>
  <w:endnote w:type="continuationSeparator" w:id="1">
    <w:p w:rsidR="00AA236C" w:rsidRDefault="00AA236C" w:rsidP="00AB1F05">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504020202020204"/>
    <w:charset w:val="00"/>
    <w:family w:val="swiss"/>
    <w:notTrueType/>
    <w:pitch w:val="variable"/>
    <w:sig w:usb0="00000003" w:usb1="00000000" w:usb2="00000000" w:usb3="00000000" w:csb0="00000001" w:csb1="00000000"/>
  </w:font>
  <w:font w:name="ＭＳ 明朝">
    <w:altName w:val="MS Mincho"/>
    <w:charset w:val="4E"/>
    <w:family w:val="auto"/>
    <w:pitch w:val="variable"/>
    <w:sig w:usb0="00000000"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Trade Gothic LT Std Bold">
    <w:altName w:val="Trade Gothic LT Std 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Courier New"/>
    <w:panose1 w:val="020B0502040204020203"/>
    <w:charset w:val="00"/>
    <w:family w:val="swiss"/>
    <w:pitch w:val="variable"/>
    <w:sig w:usb0="E4002EFF" w:usb1="C000E47F" w:usb2="00000009" w:usb3="00000000" w:csb0="0000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7A3" w:rsidRDefault="00775E32" w:rsidP="00BE089F">
    <w:pPr>
      <w:pStyle w:val="Pieddepage"/>
      <w:framePr w:wrap="around" w:vAnchor="text" w:hAnchor="margin" w:xAlign="right" w:y="1"/>
      <w:rPr>
        <w:rStyle w:val="Numrodepage"/>
      </w:rPr>
    </w:pPr>
    <w:r>
      <w:rPr>
        <w:rStyle w:val="Numrodepage"/>
      </w:rPr>
      <w:fldChar w:fldCharType="begin"/>
    </w:r>
    <w:r w:rsidR="004537A3">
      <w:rPr>
        <w:rStyle w:val="Numrodepage"/>
      </w:rPr>
      <w:instrText xml:space="preserve">PAGE  </w:instrText>
    </w:r>
    <w:r>
      <w:rPr>
        <w:rStyle w:val="Numrodepage"/>
      </w:rPr>
      <w:fldChar w:fldCharType="end"/>
    </w:r>
  </w:p>
  <w:p w:rsidR="004537A3" w:rsidRDefault="004537A3" w:rsidP="007E407E">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7A3" w:rsidRDefault="00775E32" w:rsidP="00BE089F">
    <w:pPr>
      <w:pStyle w:val="Pieddepage"/>
      <w:framePr w:wrap="around" w:vAnchor="text" w:hAnchor="margin" w:xAlign="right" w:y="1"/>
      <w:rPr>
        <w:rStyle w:val="Numrodepage"/>
      </w:rPr>
    </w:pPr>
    <w:r>
      <w:rPr>
        <w:rStyle w:val="Numrodepage"/>
      </w:rPr>
      <w:fldChar w:fldCharType="begin"/>
    </w:r>
    <w:r w:rsidR="004537A3">
      <w:rPr>
        <w:rStyle w:val="Numrodepage"/>
      </w:rPr>
      <w:instrText xml:space="preserve">PAGE  </w:instrText>
    </w:r>
    <w:r>
      <w:rPr>
        <w:rStyle w:val="Numrodepage"/>
      </w:rPr>
      <w:fldChar w:fldCharType="separate"/>
    </w:r>
    <w:r w:rsidR="00971C0B">
      <w:rPr>
        <w:rStyle w:val="Numrodepage"/>
        <w:noProof/>
      </w:rPr>
      <w:t>5</w:t>
    </w:r>
    <w:r>
      <w:rPr>
        <w:rStyle w:val="Numrodepage"/>
      </w:rPr>
      <w:fldChar w:fldCharType="end"/>
    </w:r>
  </w:p>
  <w:p w:rsidR="004537A3" w:rsidRDefault="004537A3" w:rsidP="007E407E">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36C" w:rsidRDefault="00AA236C" w:rsidP="00AB1F05">
      <w:r>
        <w:separator/>
      </w:r>
    </w:p>
  </w:footnote>
  <w:footnote w:type="continuationSeparator" w:id="1">
    <w:p w:rsidR="00AA236C" w:rsidRDefault="00AA236C" w:rsidP="00AB1F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7A3" w:rsidRDefault="003D56E7" w:rsidP="007E407E">
    <w:pPr>
      <w:pStyle w:val="En-tte"/>
      <w:jc w:val="right"/>
    </w:pPr>
    <w:r>
      <w:rPr>
        <w:noProof/>
        <w:lang w:eastAsia="fr-FR"/>
      </w:rPr>
      <w:drawing>
        <wp:anchor distT="0" distB="0" distL="114300" distR="114300" simplePos="0" relativeHeight="251660288" behindDoc="0" locked="0" layoutInCell="1" allowOverlap="1">
          <wp:simplePos x="0" y="0"/>
          <wp:positionH relativeFrom="column">
            <wp:posOffset>4686300</wp:posOffset>
          </wp:positionH>
          <wp:positionV relativeFrom="paragraph">
            <wp:posOffset>-114300</wp:posOffset>
          </wp:positionV>
          <wp:extent cx="1479550" cy="5162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GDI_Officiel.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0029" b="13146"/>
                  <a:stretch/>
                </pic:blipFill>
                <pic:spPr bwMode="auto">
                  <a:xfrm>
                    <a:off x="0" y="0"/>
                    <a:ext cx="1479550" cy="516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noProof/>
        <w:lang w:eastAsia="fr-FR"/>
      </w:rPr>
      <w:drawing>
        <wp:anchor distT="0" distB="0" distL="114300" distR="114300" simplePos="0" relativeHeight="251659264" behindDoc="0" locked="0" layoutInCell="1" allowOverlap="1">
          <wp:simplePos x="0" y="0"/>
          <wp:positionH relativeFrom="column">
            <wp:posOffset>1714500</wp:posOffset>
          </wp:positionH>
          <wp:positionV relativeFrom="paragraph">
            <wp:posOffset>-114300</wp:posOffset>
          </wp:positionV>
          <wp:extent cx="2375941" cy="591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NI_Officiel.jpg"/>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666" t="19110" r="4522" b="12279"/>
                  <a:stretch/>
                </pic:blipFill>
                <pic:spPr bwMode="auto">
                  <a:xfrm>
                    <a:off x="0" y="0"/>
                    <a:ext cx="2375941" cy="591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noProof/>
        <w:lang w:eastAsia="fr-FR"/>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-290830</wp:posOffset>
          </wp:positionV>
          <wp:extent cx="1003904" cy="748400"/>
          <wp:effectExtent l="0" t="0" r="1270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AT_Officiel.jpg"/>
                  <pic:cNvPicPr/>
                </pic:nvPicPr>
                <pic:blipFill rotWithShape="1">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5793" t="5878" r="14276" b="10176"/>
                  <a:stretch/>
                </pic:blipFill>
                <pic:spPr bwMode="auto">
                  <a:xfrm>
                    <a:off x="0" y="0"/>
                    <a:ext cx="1003904" cy="74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7B61EF"/>
    <w:multiLevelType w:val="hybridMultilevel"/>
    <w:tmpl w:val="C576D37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1CC90585"/>
    <w:multiLevelType w:val="multilevel"/>
    <w:tmpl w:val="52EEEDEE"/>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6E528A6"/>
    <w:multiLevelType w:val="hybridMultilevel"/>
    <w:tmpl w:val="605E5EBC"/>
    <w:lvl w:ilvl="0" w:tplc="D0421E38">
      <w:start w:val="1"/>
      <w:numFmt w:val="decimal"/>
      <w:lvlText w:val="%1."/>
      <w:lvlJc w:val="left"/>
      <w:pPr>
        <w:ind w:left="720" w:hanging="360"/>
      </w:pPr>
    </w:lvl>
    <w:lvl w:ilvl="1" w:tplc="A46EBB94">
      <w:start w:val="1"/>
      <w:numFmt w:val="lowerLetter"/>
      <w:lvlText w:val="%2."/>
      <w:lvlJc w:val="left"/>
      <w:pPr>
        <w:ind w:left="1440" w:hanging="360"/>
      </w:pPr>
    </w:lvl>
    <w:lvl w:ilvl="2" w:tplc="C89A71FC" w:tentative="1">
      <w:start w:val="1"/>
      <w:numFmt w:val="lowerRoman"/>
      <w:lvlText w:val="%3."/>
      <w:lvlJc w:val="right"/>
      <w:pPr>
        <w:ind w:left="2160" w:hanging="180"/>
      </w:pPr>
    </w:lvl>
    <w:lvl w:ilvl="3" w:tplc="656C395C" w:tentative="1">
      <w:start w:val="1"/>
      <w:numFmt w:val="decimal"/>
      <w:lvlText w:val="%4."/>
      <w:lvlJc w:val="left"/>
      <w:pPr>
        <w:ind w:left="2880" w:hanging="360"/>
      </w:pPr>
    </w:lvl>
    <w:lvl w:ilvl="4" w:tplc="F008F9D4" w:tentative="1">
      <w:start w:val="1"/>
      <w:numFmt w:val="lowerLetter"/>
      <w:lvlText w:val="%5."/>
      <w:lvlJc w:val="left"/>
      <w:pPr>
        <w:ind w:left="3600" w:hanging="360"/>
      </w:pPr>
    </w:lvl>
    <w:lvl w:ilvl="5" w:tplc="D2302646" w:tentative="1">
      <w:start w:val="1"/>
      <w:numFmt w:val="lowerRoman"/>
      <w:lvlText w:val="%6."/>
      <w:lvlJc w:val="right"/>
      <w:pPr>
        <w:ind w:left="4320" w:hanging="180"/>
      </w:pPr>
    </w:lvl>
    <w:lvl w:ilvl="6" w:tplc="D37487F6" w:tentative="1">
      <w:start w:val="1"/>
      <w:numFmt w:val="decimal"/>
      <w:lvlText w:val="%7."/>
      <w:lvlJc w:val="left"/>
      <w:pPr>
        <w:ind w:left="5040" w:hanging="360"/>
      </w:pPr>
    </w:lvl>
    <w:lvl w:ilvl="7" w:tplc="5D001D28" w:tentative="1">
      <w:start w:val="1"/>
      <w:numFmt w:val="lowerLetter"/>
      <w:lvlText w:val="%8."/>
      <w:lvlJc w:val="left"/>
      <w:pPr>
        <w:ind w:left="5760" w:hanging="360"/>
      </w:pPr>
    </w:lvl>
    <w:lvl w:ilvl="8" w:tplc="DFC8A046" w:tentative="1">
      <w:start w:val="1"/>
      <w:numFmt w:val="lowerRoman"/>
      <w:lvlText w:val="%9."/>
      <w:lvlJc w:val="right"/>
      <w:pPr>
        <w:ind w:left="6480" w:hanging="180"/>
      </w:pPr>
    </w:lvl>
  </w:abstractNum>
  <w:abstractNum w:abstractNumId="4">
    <w:nsid w:val="39E25585"/>
    <w:multiLevelType w:val="hybridMultilevel"/>
    <w:tmpl w:val="B9047F76"/>
    <w:lvl w:ilvl="0" w:tplc="7D42ED38">
      <w:start w:val="2679"/>
      <w:numFmt w:val="bullet"/>
      <w:lvlText w:val="-"/>
      <w:lvlJc w:val="left"/>
      <w:pPr>
        <w:ind w:left="720" w:hanging="360"/>
      </w:pPr>
      <w:rPr>
        <w:rFonts w:ascii="Helvetica" w:eastAsiaTheme="minorEastAsia" w:hAnsi="Helvetica" w:cs="Helvetic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796ADF"/>
    <w:multiLevelType w:val="hybridMultilevel"/>
    <w:tmpl w:val="605E5EBC"/>
    <w:lvl w:ilvl="0" w:tplc="0B9A77EC">
      <w:start w:val="1"/>
      <w:numFmt w:val="decimal"/>
      <w:lvlText w:val="%1."/>
      <w:lvlJc w:val="left"/>
      <w:pPr>
        <w:ind w:left="720" w:hanging="360"/>
      </w:pPr>
    </w:lvl>
    <w:lvl w:ilvl="1" w:tplc="246803A2" w:tentative="1">
      <w:start w:val="1"/>
      <w:numFmt w:val="lowerLetter"/>
      <w:lvlText w:val="%2."/>
      <w:lvlJc w:val="left"/>
      <w:pPr>
        <w:ind w:left="1440" w:hanging="360"/>
      </w:pPr>
    </w:lvl>
    <w:lvl w:ilvl="2" w:tplc="AF54C698" w:tentative="1">
      <w:start w:val="1"/>
      <w:numFmt w:val="lowerRoman"/>
      <w:lvlText w:val="%3."/>
      <w:lvlJc w:val="right"/>
      <w:pPr>
        <w:ind w:left="2160" w:hanging="180"/>
      </w:pPr>
    </w:lvl>
    <w:lvl w:ilvl="3" w:tplc="60FAD6B2" w:tentative="1">
      <w:start w:val="1"/>
      <w:numFmt w:val="decimal"/>
      <w:lvlText w:val="%4."/>
      <w:lvlJc w:val="left"/>
      <w:pPr>
        <w:ind w:left="2880" w:hanging="360"/>
      </w:pPr>
    </w:lvl>
    <w:lvl w:ilvl="4" w:tplc="EAB257E8" w:tentative="1">
      <w:start w:val="1"/>
      <w:numFmt w:val="lowerLetter"/>
      <w:lvlText w:val="%5."/>
      <w:lvlJc w:val="left"/>
      <w:pPr>
        <w:ind w:left="3600" w:hanging="360"/>
      </w:pPr>
    </w:lvl>
    <w:lvl w:ilvl="5" w:tplc="EFD8E302" w:tentative="1">
      <w:start w:val="1"/>
      <w:numFmt w:val="lowerRoman"/>
      <w:lvlText w:val="%6."/>
      <w:lvlJc w:val="right"/>
      <w:pPr>
        <w:ind w:left="4320" w:hanging="180"/>
      </w:pPr>
    </w:lvl>
    <w:lvl w:ilvl="6" w:tplc="82DC9C20" w:tentative="1">
      <w:start w:val="1"/>
      <w:numFmt w:val="decimal"/>
      <w:lvlText w:val="%7."/>
      <w:lvlJc w:val="left"/>
      <w:pPr>
        <w:ind w:left="5040" w:hanging="360"/>
      </w:pPr>
    </w:lvl>
    <w:lvl w:ilvl="7" w:tplc="1F8238A4" w:tentative="1">
      <w:start w:val="1"/>
      <w:numFmt w:val="lowerLetter"/>
      <w:lvlText w:val="%8."/>
      <w:lvlJc w:val="left"/>
      <w:pPr>
        <w:ind w:left="5760" w:hanging="360"/>
      </w:pPr>
    </w:lvl>
    <w:lvl w:ilvl="8" w:tplc="5F74845A" w:tentative="1">
      <w:start w:val="1"/>
      <w:numFmt w:val="lowerRoman"/>
      <w:lvlText w:val="%9."/>
      <w:lvlJc w:val="right"/>
      <w:pPr>
        <w:ind w:left="6480" w:hanging="180"/>
      </w:pPr>
    </w:lvl>
  </w:abstractNum>
  <w:abstractNum w:abstractNumId="6">
    <w:nsid w:val="410F0C5D"/>
    <w:multiLevelType w:val="hybridMultilevel"/>
    <w:tmpl w:val="0816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994AD7"/>
    <w:multiLevelType w:val="hybridMultilevel"/>
    <w:tmpl w:val="920EA2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2E03D73"/>
    <w:multiLevelType w:val="hybridMultilevel"/>
    <w:tmpl w:val="26D2B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E11345"/>
    <w:multiLevelType w:val="hybridMultilevel"/>
    <w:tmpl w:val="C1707F58"/>
    <w:lvl w:ilvl="0" w:tplc="B2EE002C">
      <w:start w:val="7"/>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77D491E"/>
    <w:multiLevelType w:val="hybridMultilevel"/>
    <w:tmpl w:val="C9C87D3E"/>
    <w:lvl w:ilvl="0" w:tplc="01881CD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874BA6"/>
    <w:multiLevelType w:val="hybridMultilevel"/>
    <w:tmpl w:val="A628BEE0"/>
    <w:lvl w:ilvl="0" w:tplc="DCCC16BA">
      <w:start w:val="1"/>
      <w:numFmt w:val="upperLetter"/>
      <w:lvlText w:val="%1."/>
      <w:lvlJc w:val="left"/>
      <w:pPr>
        <w:ind w:left="644" w:hanging="360"/>
      </w:pPr>
    </w:lvl>
    <w:lvl w:ilvl="1" w:tplc="2E200560" w:tentative="1">
      <w:start w:val="1"/>
      <w:numFmt w:val="lowerLetter"/>
      <w:lvlText w:val="%2."/>
      <w:lvlJc w:val="left"/>
      <w:pPr>
        <w:ind w:left="1440" w:hanging="360"/>
      </w:pPr>
    </w:lvl>
    <w:lvl w:ilvl="2" w:tplc="9B860976" w:tentative="1">
      <w:start w:val="1"/>
      <w:numFmt w:val="lowerRoman"/>
      <w:lvlText w:val="%3."/>
      <w:lvlJc w:val="right"/>
      <w:pPr>
        <w:ind w:left="2160" w:hanging="180"/>
      </w:pPr>
    </w:lvl>
    <w:lvl w:ilvl="3" w:tplc="5718B36E" w:tentative="1">
      <w:start w:val="1"/>
      <w:numFmt w:val="decimal"/>
      <w:lvlText w:val="%4."/>
      <w:lvlJc w:val="left"/>
      <w:pPr>
        <w:ind w:left="2880" w:hanging="360"/>
      </w:pPr>
    </w:lvl>
    <w:lvl w:ilvl="4" w:tplc="F14A3B6C" w:tentative="1">
      <w:start w:val="1"/>
      <w:numFmt w:val="lowerLetter"/>
      <w:lvlText w:val="%5."/>
      <w:lvlJc w:val="left"/>
      <w:pPr>
        <w:ind w:left="3600" w:hanging="360"/>
      </w:pPr>
    </w:lvl>
    <w:lvl w:ilvl="5" w:tplc="EBEEB03C" w:tentative="1">
      <w:start w:val="1"/>
      <w:numFmt w:val="lowerRoman"/>
      <w:lvlText w:val="%6."/>
      <w:lvlJc w:val="right"/>
      <w:pPr>
        <w:ind w:left="4320" w:hanging="180"/>
      </w:pPr>
    </w:lvl>
    <w:lvl w:ilvl="6" w:tplc="762A8C1C" w:tentative="1">
      <w:start w:val="1"/>
      <w:numFmt w:val="decimal"/>
      <w:lvlText w:val="%7."/>
      <w:lvlJc w:val="left"/>
      <w:pPr>
        <w:ind w:left="5040" w:hanging="360"/>
      </w:pPr>
    </w:lvl>
    <w:lvl w:ilvl="7" w:tplc="876E1B1C" w:tentative="1">
      <w:start w:val="1"/>
      <w:numFmt w:val="lowerLetter"/>
      <w:lvlText w:val="%8."/>
      <w:lvlJc w:val="left"/>
      <w:pPr>
        <w:ind w:left="5760" w:hanging="360"/>
      </w:pPr>
    </w:lvl>
    <w:lvl w:ilvl="8" w:tplc="64A68BD0" w:tentative="1">
      <w:start w:val="1"/>
      <w:numFmt w:val="lowerRoman"/>
      <w:lvlText w:val="%9."/>
      <w:lvlJc w:val="right"/>
      <w:pPr>
        <w:ind w:left="6480" w:hanging="180"/>
      </w:pPr>
    </w:lvl>
  </w:abstractNum>
  <w:abstractNum w:abstractNumId="12">
    <w:nsid w:val="55FA22A4"/>
    <w:multiLevelType w:val="hybridMultilevel"/>
    <w:tmpl w:val="CF384B80"/>
    <w:lvl w:ilvl="0" w:tplc="03F2B644">
      <w:start w:val="1"/>
      <w:numFmt w:val="decimal"/>
      <w:lvlText w:val="Phase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080A27"/>
    <w:multiLevelType w:val="multilevel"/>
    <w:tmpl w:val="5BA8A69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5C876283"/>
    <w:multiLevelType w:val="hybridMultilevel"/>
    <w:tmpl w:val="12580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BE0944"/>
    <w:multiLevelType w:val="hybridMultilevel"/>
    <w:tmpl w:val="29E6D4F0"/>
    <w:lvl w:ilvl="0" w:tplc="56B28196">
      <w:start w:val="1"/>
      <w:numFmt w:val="lowerLetter"/>
      <w:lvlText w:val="%1)"/>
      <w:lvlJc w:val="left"/>
      <w:pPr>
        <w:ind w:left="1428" w:hanging="360"/>
      </w:pPr>
    </w:lvl>
    <w:lvl w:ilvl="1" w:tplc="E1D4482E">
      <w:start w:val="1"/>
      <w:numFmt w:val="lowerLetter"/>
      <w:lvlText w:val="%2."/>
      <w:lvlJc w:val="left"/>
      <w:pPr>
        <w:ind w:left="2148" w:hanging="360"/>
      </w:pPr>
    </w:lvl>
    <w:lvl w:ilvl="2" w:tplc="696A8B94">
      <w:start w:val="1"/>
      <w:numFmt w:val="lowerRoman"/>
      <w:lvlText w:val="%3."/>
      <w:lvlJc w:val="right"/>
      <w:pPr>
        <w:ind w:left="2868" w:hanging="180"/>
      </w:pPr>
    </w:lvl>
    <w:lvl w:ilvl="3" w:tplc="4026846E" w:tentative="1">
      <w:start w:val="1"/>
      <w:numFmt w:val="decimal"/>
      <w:lvlText w:val="%4."/>
      <w:lvlJc w:val="left"/>
      <w:pPr>
        <w:ind w:left="3588" w:hanging="360"/>
      </w:pPr>
    </w:lvl>
    <w:lvl w:ilvl="4" w:tplc="11449C86" w:tentative="1">
      <w:start w:val="1"/>
      <w:numFmt w:val="lowerLetter"/>
      <w:lvlText w:val="%5."/>
      <w:lvlJc w:val="left"/>
      <w:pPr>
        <w:ind w:left="4308" w:hanging="360"/>
      </w:pPr>
    </w:lvl>
    <w:lvl w:ilvl="5" w:tplc="5B32FE30" w:tentative="1">
      <w:start w:val="1"/>
      <w:numFmt w:val="lowerRoman"/>
      <w:lvlText w:val="%6."/>
      <w:lvlJc w:val="right"/>
      <w:pPr>
        <w:ind w:left="5028" w:hanging="180"/>
      </w:pPr>
    </w:lvl>
    <w:lvl w:ilvl="6" w:tplc="3920D4BA" w:tentative="1">
      <w:start w:val="1"/>
      <w:numFmt w:val="decimal"/>
      <w:lvlText w:val="%7."/>
      <w:lvlJc w:val="left"/>
      <w:pPr>
        <w:ind w:left="5748" w:hanging="360"/>
      </w:pPr>
    </w:lvl>
    <w:lvl w:ilvl="7" w:tplc="6C84812E" w:tentative="1">
      <w:start w:val="1"/>
      <w:numFmt w:val="lowerLetter"/>
      <w:lvlText w:val="%8."/>
      <w:lvlJc w:val="left"/>
      <w:pPr>
        <w:ind w:left="6468" w:hanging="360"/>
      </w:pPr>
    </w:lvl>
    <w:lvl w:ilvl="8" w:tplc="529A55F4" w:tentative="1">
      <w:start w:val="1"/>
      <w:numFmt w:val="lowerRoman"/>
      <w:lvlText w:val="%9."/>
      <w:lvlJc w:val="right"/>
      <w:pPr>
        <w:ind w:left="7188" w:hanging="180"/>
      </w:pPr>
    </w:lvl>
  </w:abstractNum>
  <w:abstractNum w:abstractNumId="16">
    <w:nsid w:val="5F9A5068"/>
    <w:multiLevelType w:val="hybridMultilevel"/>
    <w:tmpl w:val="CB562B5A"/>
    <w:lvl w:ilvl="0" w:tplc="CF02119A">
      <w:start w:val="1"/>
      <w:numFmt w:val="bullet"/>
      <w:lvlText w:val=""/>
      <w:lvlJc w:val="left"/>
      <w:pPr>
        <w:ind w:left="720" w:hanging="360"/>
      </w:pPr>
      <w:rPr>
        <w:rFonts w:ascii="Wingdings" w:hAnsi="Wingdings" w:hint="default"/>
      </w:rPr>
    </w:lvl>
    <w:lvl w:ilvl="1" w:tplc="B444151E" w:tentative="1">
      <w:start w:val="1"/>
      <w:numFmt w:val="bullet"/>
      <w:lvlText w:val="o"/>
      <w:lvlJc w:val="left"/>
      <w:pPr>
        <w:ind w:left="1440" w:hanging="360"/>
      </w:pPr>
      <w:rPr>
        <w:rFonts w:ascii="Courier New" w:hAnsi="Courier New" w:cs="Courier New" w:hint="default"/>
      </w:rPr>
    </w:lvl>
    <w:lvl w:ilvl="2" w:tplc="8928236A" w:tentative="1">
      <w:start w:val="1"/>
      <w:numFmt w:val="bullet"/>
      <w:lvlText w:val=""/>
      <w:lvlJc w:val="left"/>
      <w:pPr>
        <w:ind w:left="2160" w:hanging="360"/>
      </w:pPr>
      <w:rPr>
        <w:rFonts w:ascii="Wingdings" w:hAnsi="Wingdings" w:hint="default"/>
      </w:rPr>
    </w:lvl>
    <w:lvl w:ilvl="3" w:tplc="E14CAA7A" w:tentative="1">
      <w:start w:val="1"/>
      <w:numFmt w:val="bullet"/>
      <w:lvlText w:val=""/>
      <w:lvlJc w:val="left"/>
      <w:pPr>
        <w:ind w:left="2880" w:hanging="360"/>
      </w:pPr>
      <w:rPr>
        <w:rFonts w:ascii="Symbol" w:hAnsi="Symbol" w:hint="default"/>
      </w:rPr>
    </w:lvl>
    <w:lvl w:ilvl="4" w:tplc="9C7CAA92" w:tentative="1">
      <w:start w:val="1"/>
      <w:numFmt w:val="bullet"/>
      <w:lvlText w:val="o"/>
      <w:lvlJc w:val="left"/>
      <w:pPr>
        <w:ind w:left="3600" w:hanging="360"/>
      </w:pPr>
      <w:rPr>
        <w:rFonts w:ascii="Courier New" w:hAnsi="Courier New" w:cs="Courier New" w:hint="default"/>
      </w:rPr>
    </w:lvl>
    <w:lvl w:ilvl="5" w:tplc="2BC8FDE6" w:tentative="1">
      <w:start w:val="1"/>
      <w:numFmt w:val="bullet"/>
      <w:lvlText w:val=""/>
      <w:lvlJc w:val="left"/>
      <w:pPr>
        <w:ind w:left="4320" w:hanging="360"/>
      </w:pPr>
      <w:rPr>
        <w:rFonts w:ascii="Wingdings" w:hAnsi="Wingdings" w:hint="default"/>
      </w:rPr>
    </w:lvl>
    <w:lvl w:ilvl="6" w:tplc="060095F6" w:tentative="1">
      <w:start w:val="1"/>
      <w:numFmt w:val="bullet"/>
      <w:lvlText w:val=""/>
      <w:lvlJc w:val="left"/>
      <w:pPr>
        <w:ind w:left="5040" w:hanging="360"/>
      </w:pPr>
      <w:rPr>
        <w:rFonts w:ascii="Symbol" w:hAnsi="Symbol" w:hint="default"/>
      </w:rPr>
    </w:lvl>
    <w:lvl w:ilvl="7" w:tplc="76283F5C" w:tentative="1">
      <w:start w:val="1"/>
      <w:numFmt w:val="bullet"/>
      <w:lvlText w:val="o"/>
      <w:lvlJc w:val="left"/>
      <w:pPr>
        <w:ind w:left="5760" w:hanging="360"/>
      </w:pPr>
      <w:rPr>
        <w:rFonts w:ascii="Courier New" w:hAnsi="Courier New" w:cs="Courier New" w:hint="default"/>
      </w:rPr>
    </w:lvl>
    <w:lvl w:ilvl="8" w:tplc="27CAE82E" w:tentative="1">
      <w:start w:val="1"/>
      <w:numFmt w:val="bullet"/>
      <w:lvlText w:val=""/>
      <w:lvlJc w:val="left"/>
      <w:pPr>
        <w:ind w:left="6480" w:hanging="360"/>
      </w:pPr>
      <w:rPr>
        <w:rFonts w:ascii="Wingdings" w:hAnsi="Wingdings" w:hint="default"/>
      </w:rPr>
    </w:lvl>
  </w:abstractNum>
  <w:abstractNum w:abstractNumId="17">
    <w:nsid w:val="7B4A1C08"/>
    <w:multiLevelType w:val="multilevel"/>
    <w:tmpl w:val="9FF87E6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DC71AC4"/>
    <w:multiLevelType w:val="hybridMultilevel"/>
    <w:tmpl w:val="D2F002E0"/>
    <w:lvl w:ilvl="0" w:tplc="0409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0"/>
  </w:num>
  <w:num w:numId="4">
    <w:abstractNumId w:val="4"/>
  </w:num>
  <w:num w:numId="5">
    <w:abstractNumId w:val="17"/>
  </w:num>
  <w:num w:numId="6">
    <w:abstractNumId w:val="15"/>
  </w:num>
  <w:num w:numId="7">
    <w:abstractNumId w:val="5"/>
  </w:num>
  <w:num w:numId="8">
    <w:abstractNumId w:val="3"/>
  </w:num>
  <w:num w:numId="9">
    <w:abstractNumId w:val="16"/>
  </w:num>
  <w:num w:numId="10">
    <w:abstractNumId w:val="11"/>
  </w:num>
  <w:num w:numId="11">
    <w:abstractNumId w:val="9"/>
  </w:num>
  <w:num w:numId="12">
    <w:abstractNumId w:val="8"/>
  </w:num>
  <w:num w:numId="13">
    <w:abstractNumId w:val="14"/>
  </w:num>
  <w:num w:numId="14">
    <w:abstractNumId w:val="12"/>
  </w:num>
  <w:num w:numId="15">
    <w:abstractNumId w:val="18"/>
  </w:num>
  <w:num w:numId="16">
    <w:abstractNumId w:val="1"/>
  </w:num>
  <w:num w:numId="17">
    <w:abstractNumId w:val="2"/>
  </w:num>
  <w:num w:numId="18">
    <w:abstractNumId w:val="2"/>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C516EF"/>
    <w:rsid w:val="00000389"/>
    <w:rsid w:val="00004AA5"/>
    <w:rsid w:val="00016969"/>
    <w:rsid w:val="00035C80"/>
    <w:rsid w:val="000426A1"/>
    <w:rsid w:val="000565AC"/>
    <w:rsid w:val="000635CF"/>
    <w:rsid w:val="00071C6C"/>
    <w:rsid w:val="000818F0"/>
    <w:rsid w:val="00090ABA"/>
    <w:rsid w:val="00090E0B"/>
    <w:rsid w:val="00092B5A"/>
    <w:rsid w:val="00096505"/>
    <w:rsid w:val="000A49BB"/>
    <w:rsid w:val="000B4947"/>
    <w:rsid w:val="000B5BFC"/>
    <w:rsid w:val="000D6968"/>
    <w:rsid w:val="000D6BB4"/>
    <w:rsid w:val="000F1E55"/>
    <w:rsid w:val="000F5537"/>
    <w:rsid w:val="0010314A"/>
    <w:rsid w:val="00120348"/>
    <w:rsid w:val="001377AE"/>
    <w:rsid w:val="00140DB2"/>
    <w:rsid w:val="001452B7"/>
    <w:rsid w:val="00146456"/>
    <w:rsid w:val="00151562"/>
    <w:rsid w:val="0016564F"/>
    <w:rsid w:val="00167AF2"/>
    <w:rsid w:val="00170AFD"/>
    <w:rsid w:val="00181FCF"/>
    <w:rsid w:val="00196E98"/>
    <w:rsid w:val="001A173D"/>
    <w:rsid w:val="001A1756"/>
    <w:rsid w:val="001B096C"/>
    <w:rsid w:val="001B1845"/>
    <w:rsid w:val="001C13B6"/>
    <w:rsid w:val="001C27D4"/>
    <w:rsid w:val="001C4CF0"/>
    <w:rsid w:val="001E0B4D"/>
    <w:rsid w:val="001E69DE"/>
    <w:rsid w:val="001F36EB"/>
    <w:rsid w:val="001F56C0"/>
    <w:rsid w:val="00210ACA"/>
    <w:rsid w:val="00221176"/>
    <w:rsid w:val="0022654C"/>
    <w:rsid w:val="0023048B"/>
    <w:rsid w:val="00237EC9"/>
    <w:rsid w:val="00252B03"/>
    <w:rsid w:val="00254C32"/>
    <w:rsid w:val="00274107"/>
    <w:rsid w:val="002744D5"/>
    <w:rsid w:val="00274A98"/>
    <w:rsid w:val="0027777D"/>
    <w:rsid w:val="002856F6"/>
    <w:rsid w:val="00290197"/>
    <w:rsid w:val="00296A09"/>
    <w:rsid w:val="002A4753"/>
    <w:rsid w:val="002B1736"/>
    <w:rsid w:val="002B7C93"/>
    <w:rsid w:val="002C01D8"/>
    <w:rsid w:val="002C047A"/>
    <w:rsid w:val="002D020A"/>
    <w:rsid w:val="002D2F5B"/>
    <w:rsid w:val="002D72D7"/>
    <w:rsid w:val="002E1D5C"/>
    <w:rsid w:val="002E74A3"/>
    <w:rsid w:val="002F5BAB"/>
    <w:rsid w:val="002F7672"/>
    <w:rsid w:val="003031CF"/>
    <w:rsid w:val="003148C1"/>
    <w:rsid w:val="00314A38"/>
    <w:rsid w:val="0033401A"/>
    <w:rsid w:val="0034261E"/>
    <w:rsid w:val="00350585"/>
    <w:rsid w:val="003506C3"/>
    <w:rsid w:val="003631D6"/>
    <w:rsid w:val="00365060"/>
    <w:rsid w:val="00372DAB"/>
    <w:rsid w:val="00375EDB"/>
    <w:rsid w:val="003768AF"/>
    <w:rsid w:val="00381CE6"/>
    <w:rsid w:val="0039339B"/>
    <w:rsid w:val="00394496"/>
    <w:rsid w:val="00395EFB"/>
    <w:rsid w:val="00397BE0"/>
    <w:rsid w:val="003A6D9E"/>
    <w:rsid w:val="003B3ECD"/>
    <w:rsid w:val="003B6BB4"/>
    <w:rsid w:val="003C29BD"/>
    <w:rsid w:val="003D1E11"/>
    <w:rsid w:val="003D56E7"/>
    <w:rsid w:val="003E19F2"/>
    <w:rsid w:val="003E2D8A"/>
    <w:rsid w:val="003F542E"/>
    <w:rsid w:val="003F6607"/>
    <w:rsid w:val="003F7B78"/>
    <w:rsid w:val="0041220F"/>
    <w:rsid w:val="00417EDC"/>
    <w:rsid w:val="00426C8C"/>
    <w:rsid w:val="00446273"/>
    <w:rsid w:val="004537A3"/>
    <w:rsid w:val="00486AC8"/>
    <w:rsid w:val="004877C0"/>
    <w:rsid w:val="004A09C0"/>
    <w:rsid w:val="004A4D52"/>
    <w:rsid w:val="004D1238"/>
    <w:rsid w:val="004D77C2"/>
    <w:rsid w:val="004E520B"/>
    <w:rsid w:val="004E6268"/>
    <w:rsid w:val="004F0C7C"/>
    <w:rsid w:val="0051084A"/>
    <w:rsid w:val="005111A7"/>
    <w:rsid w:val="0051333A"/>
    <w:rsid w:val="00513524"/>
    <w:rsid w:val="005149B4"/>
    <w:rsid w:val="00517507"/>
    <w:rsid w:val="005235EA"/>
    <w:rsid w:val="00533E6F"/>
    <w:rsid w:val="00534D5E"/>
    <w:rsid w:val="005375A6"/>
    <w:rsid w:val="00543A30"/>
    <w:rsid w:val="00554CC6"/>
    <w:rsid w:val="00565B4F"/>
    <w:rsid w:val="00577CA4"/>
    <w:rsid w:val="005815D5"/>
    <w:rsid w:val="005873F6"/>
    <w:rsid w:val="005A23C6"/>
    <w:rsid w:val="005A2AF0"/>
    <w:rsid w:val="005B2385"/>
    <w:rsid w:val="005B28AD"/>
    <w:rsid w:val="005B4024"/>
    <w:rsid w:val="005B6575"/>
    <w:rsid w:val="005D5115"/>
    <w:rsid w:val="005D74EE"/>
    <w:rsid w:val="005E7818"/>
    <w:rsid w:val="005F0A86"/>
    <w:rsid w:val="005F3D05"/>
    <w:rsid w:val="005F3D8E"/>
    <w:rsid w:val="005F5A58"/>
    <w:rsid w:val="00601BBB"/>
    <w:rsid w:val="00603A8B"/>
    <w:rsid w:val="00620F88"/>
    <w:rsid w:val="00622539"/>
    <w:rsid w:val="00631E1C"/>
    <w:rsid w:val="00640B19"/>
    <w:rsid w:val="0064159B"/>
    <w:rsid w:val="006420F2"/>
    <w:rsid w:val="00650FC9"/>
    <w:rsid w:val="00650FF7"/>
    <w:rsid w:val="00651504"/>
    <w:rsid w:val="0065553E"/>
    <w:rsid w:val="006569EA"/>
    <w:rsid w:val="006573E0"/>
    <w:rsid w:val="00674806"/>
    <w:rsid w:val="00687DBB"/>
    <w:rsid w:val="006A155A"/>
    <w:rsid w:val="006A429A"/>
    <w:rsid w:val="006A76DB"/>
    <w:rsid w:val="006B3011"/>
    <w:rsid w:val="006B449D"/>
    <w:rsid w:val="006B71BB"/>
    <w:rsid w:val="006C25A4"/>
    <w:rsid w:val="006D7AB2"/>
    <w:rsid w:val="006E20F4"/>
    <w:rsid w:val="006E5729"/>
    <w:rsid w:val="006F13E6"/>
    <w:rsid w:val="006F17ED"/>
    <w:rsid w:val="00704B49"/>
    <w:rsid w:val="00706CFD"/>
    <w:rsid w:val="00712B0E"/>
    <w:rsid w:val="007132A6"/>
    <w:rsid w:val="00715128"/>
    <w:rsid w:val="007252DE"/>
    <w:rsid w:val="00726940"/>
    <w:rsid w:val="007272D7"/>
    <w:rsid w:val="00730184"/>
    <w:rsid w:val="0073665D"/>
    <w:rsid w:val="0074108D"/>
    <w:rsid w:val="007460F5"/>
    <w:rsid w:val="00767011"/>
    <w:rsid w:val="00767D69"/>
    <w:rsid w:val="00770E0A"/>
    <w:rsid w:val="00775E32"/>
    <w:rsid w:val="00786527"/>
    <w:rsid w:val="007939CC"/>
    <w:rsid w:val="007A43D8"/>
    <w:rsid w:val="007B5416"/>
    <w:rsid w:val="007C3276"/>
    <w:rsid w:val="007D6A7F"/>
    <w:rsid w:val="007E407E"/>
    <w:rsid w:val="007F0154"/>
    <w:rsid w:val="007F469B"/>
    <w:rsid w:val="007F78FD"/>
    <w:rsid w:val="00802B17"/>
    <w:rsid w:val="0080362F"/>
    <w:rsid w:val="00805095"/>
    <w:rsid w:val="00821034"/>
    <w:rsid w:val="008354F3"/>
    <w:rsid w:val="00846DB6"/>
    <w:rsid w:val="00847896"/>
    <w:rsid w:val="008546AC"/>
    <w:rsid w:val="00855F44"/>
    <w:rsid w:val="00863F74"/>
    <w:rsid w:val="00870AE4"/>
    <w:rsid w:val="00874FCC"/>
    <w:rsid w:val="00876172"/>
    <w:rsid w:val="00884971"/>
    <w:rsid w:val="008902A3"/>
    <w:rsid w:val="00892B02"/>
    <w:rsid w:val="008A0A00"/>
    <w:rsid w:val="008B771D"/>
    <w:rsid w:val="008D11D2"/>
    <w:rsid w:val="008D2059"/>
    <w:rsid w:val="008D2DAF"/>
    <w:rsid w:val="008E6D41"/>
    <w:rsid w:val="008E6FC8"/>
    <w:rsid w:val="008F5369"/>
    <w:rsid w:val="00911FC9"/>
    <w:rsid w:val="009456E5"/>
    <w:rsid w:val="00945A68"/>
    <w:rsid w:val="00947616"/>
    <w:rsid w:val="00957D75"/>
    <w:rsid w:val="00966C0D"/>
    <w:rsid w:val="00971017"/>
    <w:rsid w:val="00971C0B"/>
    <w:rsid w:val="009828F3"/>
    <w:rsid w:val="009858AE"/>
    <w:rsid w:val="00987796"/>
    <w:rsid w:val="00991744"/>
    <w:rsid w:val="009B0DD2"/>
    <w:rsid w:val="009B1CEC"/>
    <w:rsid w:val="009B1D8C"/>
    <w:rsid w:val="009C260F"/>
    <w:rsid w:val="009D362A"/>
    <w:rsid w:val="009D7E30"/>
    <w:rsid w:val="009E347A"/>
    <w:rsid w:val="009F1DD9"/>
    <w:rsid w:val="009F22C5"/>
    <w:rsid w:val="009F49B8"/>
    <w:rsid w:val="009F7258"/>
    <w:rsid w:val="00A047DA"/>
    <w:rsid w:val="00A11EE0"/>
    <w:rsid w:val="00A17098"/>
    <w:rsid w:val="00A34237"/>
    <w:rsid w:val="00A40E2B"/>
    <w:rsid w:val="00A41CBD"/>
    <w:rsid w:val="00A44FEA"/>
    <w:rsid w:val="00A45E13"/>
    <w:rsid w:val="00A542EA"/>
    <w:rsid w:val="00A5439E"/>
    <w:rsid w:val="00A55FCD"/>
    <w:rsid w:val="00A62785"/>
    <w:rsid w:val="00A647B7"/>
    <w:rsid w:val="00A7079A"/>
    <w:rsid w:val="00A707CB"/>
    <w:rsid w:val="00A8225A"/>
    <w:rsid w:val="00A83605"/>
    <w:rsid w:val="00A84FAE"/>
    <w:rsid w:val="00AA1C2F"/>
    <w:rsid w:val="00AA236C"/>
    <w:rsid w:val="00AA305C"/>
    <w:rsid w:val="00AA4DC7"/>
    <w:rsid w:val="00AA593B"/>
    <w:rsid w:val="00AB0524"/>
    <w:rsid w:val="00AB1F05"/>
    <w:rsid w:val="00AB2CD5"/>
    <w:rsid w:val="00AC0A0B"/>
    <w:rsid w:val="00AC3DF2"/>
    <w:rsid w:val="00AC3E00"/>
    <w:rsid w:val="00AD20C6"/>
    <w:rsid w:val="00AE533F"/>
    <w:rsid w:val="00AF4BCB"/>
    <w:rsid w:val="00B0238C"/>
    <w:rsid w:val="00B20F84"/>
    <w:rsid w:val="00B228BB"/>
    <w:rsid w:val="00B24160"/>
    <w:rsid w:val="00B25D71"/>
    <w:rsid w:val="00B2648F"/>
    <w:rsid w:val="00B354E1"/>
    <w:rsid w:val="00B4183C"/>
    <w:rsid w:val="00B433AE"/>
    <w:rsid w:val="00B43583"/>
    <w:rsid w:val="00B52CB8"/>
    <w:rsid w:val="00B571C3"/>
    <w:rsid w:val="00B62A45"/>
    <w:rsid w:val="00B72659"/>
    <w:rsid w:val="00B770BA"/>
    <w:rsid w:val="00B8553E"/>
    <w:rsid w:val="00B86076"/>
    <w:rsid w:val="00B87E6D"/>
    <w:rsid w:val="00B92B17"/>
    <w:rsid w:val="00B94FD5"/>
    <w:rsid w:val="00B96C3D"/>
    <w:rsid w:val="00BA0B6E"/>
    <w:rsid w:val="00BB1036"/>
    <w:rsid w:val="00BE089F"/>
    <w:rsid w:val="00BE6B4F"/>
    <w:rsid w:val="00BF5EC1"/>
    <w:rsid w:val="00C105F8"/>
    <w:rsid w:val="00C15850"/>
    <w:rsid w:val="00C17164"/>
    <w:rsid w:val="00C20ECA"/>
    <w:rsid w:val="00C32658"/>
    <w:rsid w:val="00C32A3C"/>
    <w:rsid w:val="00C473AA"/>
    <w:rsid w:val="00C479E0"/>
    <w:rsid w:val="00C516EF"/>
    <w:rsid w:val="00C5489F"/>
    <w:rsid w:val="00C54DD0"/>
    <w:rsid w:val="00C56BE3"/>
    <w:rsid w:val="00C6278C"/>
    <w:rsid w:val="00C71E48"/>
    <w:rsid w:val="00C72A7D"/>
    <w:rsid w:val="00C83A86"/>
    <w:rsid w:val="00C9565D"/>
    <w:rsid w:val="00CA2A7F"/>
    <w:rsid w:val="00CB2450"/>
    <w:rsid w:val="00CB5C01"/>
    <w:rsid w:val="00CB61E8"/>
    <w:rsid w:val="00CD2F2A"/>
    <w:rsid w:val="00CD63F7"/>
    <w:rsid w:val="00CE2821"/>
    <w:rsid w:val="00CE2B4C"/>
    <w:rsid w:val="00CE47D5"/>
    <w:rsid w:val="00CE60DB"/>
    <w:rsid w:val="00CF6CF0"/>
    <w:rsid w:val="00D12B4F"/>
    <w:rsid w:val="00D16B20"/>
    <w:rsid w:val="00D21ED0"/>
    <w:rsid w:val="00D47D06"/>
    <w:rsid w:val="00D505DD"/>
    <w:rsid w:val="00D539AB"/>
    <w:rsid w:val="00D56AF7"/>
    <w:rsid w:val="00D56CE2"/>
    <w:rsid w:val="00D65653"/>
    <w:rsid w:val="00D927F3"/>
    <w:rsid w:val="00D946C7"/>
    <w:rsid w:val="00DA3F3F"/>
    <w:rsid w:val="00DA6C48"/>
    <w:rsid w:val="00DB147B"/>
    <w:rsid w:val="00DB6427"/>
    <w:rsid w:val="00DB685B"/>
    <w:rsid w:val="00DC0AEA"/>
    <w:rsid w:val="00DD3171"/>
    <w:rsid w:val="00DD4500"/>
    <w:rsid w:val="00DD785D"/>
    <w:rsid w:val="00DE2B39"/>
    <w:rsid w:val="00DE387D"/>
    <w:rsid w:val="00DF31BE"/>
    <w:rsid w:val="00DF3EDB"/>
    <w:rsid w:val="00DF406A"/>
    <w:rsid w:val="00DF688E"/>
    <w:rsid w:val="00DF7D36"/>
    <w:rsid w:val="00E077C5"/>
    <w:rsid w:val="00E162A6"/>
    <w:rsid w:val="00E1722C"/>
    <w:rsid w:val="00E30EA8"/>
    <w:rsid w:val="00E3354E"/>
    <w:rsid w:val="00E33613"/>
    <w:rsid w:val="00E561C1"/>
    <w:rsid w:val="00E605FB"/>
    <w:rsid w:val="00E61307"/>
    <w:rsid w:val="00E61ABB"/>
    <w:rsid w:val="00E64620"/>
    <w:rsid w:val="00E66080"/>
    <w:rsid w:val="00E66BFA"/>
    <w:rsid w:val="00E6731F"/>
    <w:rsid w:val="00E674BE"/>
    <w:rsid w:val="00E90A37"/>
    <w:rsid w:val="00E92869"/>
    <w:rsid w:val="00EA05C5"/>
    <w:rsid w:val="00EA2F4A"/>
    <w:rsid w:val="00EA76B3"/>
    <w:rsid w:val="00EB1414"/>
    <w:rsid w:val="00EC2EE1"/>
    <w:rsid w:val="00ED1D0A"/>
    <w:rsid w:val="00ED5E21"/>
    <w:rsid w:val="00EE6FB4"/>
    <w:rsid w:val="00EF547F"/>
    <w:rsid w:val="00F10139"/>
    <w:rsid w:val="00F124C4"/>
    <w:rsid w:val="00F40215"/>
    <w:rsid w:val="00F44A7D"/>
    <w:rsid w:val="00F47546"/>
    <w:rsid w:val="00F50729"/>
    <w:rsid w:val="00F52763"/>
    <w:rsid w:val="00F55EB8"/>
    <w:rsid w:val="00F64977"/>
    <w:rsid w:val="00F66406"/>
    <w:rsid w:val="00F66D21"/>
    <w:rsid w:val="00F7115F"/>
    <w:rsid w:val="00F7328C"/>
    <w:rsid w:val="00F97D1A"/>
    <w:rsid w:val="00FA0838"/>
    <w:rsid w:val="00FA25A5"/>
    <w:rsid w:val="00FA4BFD"/>
    <w:rsid w:val="00FA7B0D"/>
    <w:rsid w:val="00FB1245"/>
    <w:rsid w:val="00FB7379"/>
    <w:rsid w:val="00FC6F34"/>
    <w:rsid w:val="00FD241F"/>
    <w:rsid w:val="00FD6B49"/>
    <w:rsid w:val="00FE22E8"/>
    <w:rsid w:val="00FE2447"/>
    <w:rsid w:val="00FE7EA1"/>
    <w:rsid w:val="00FF06F7"/>
    <w:rsid w:val="00FF4AC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FC9"/>
    <w:rPr>
      <w:sz w:val="22"/>
    </w:rPr>
  </w:style>
  <w:style w:type="paragraph" w:styleId="Titre1">
    <w:name w:val="heading 1"/>
    <w:basedOn w:val="Normal"/>
    <w:next w:val="Normal"/>
    <w:link w:val="Titre1Car"/>
    <w:uiPriority w:val="9"/>
    <w:qFormat/>
    <w:rsid w:val="00650FC9"/>
    <w:pPr>
      <w:keepNext/>
      <w:keepLines/>
      <w:numPr>
        <w:numId w:val="17"/>
      </w:numPr>
      <w:spacing w:before="240"/>
      <w:ind w:left="357" w:hanging="357"/>
      <w:outlineLvl w:val="0"/>
    </w:pPr>
    <w:rPr>
      <w:rFonts w:asciiTheme="majorHAnsi" w:eastAsiaTheme="majorEastAsia" w:hAnsiTheme="majorHAnsi" w:cstheme="majorBidi"/>
      <w:b/>
      <w:bCs/>
      <w:color w:val="345A8A" w:themeColor="accent1" w:themeShade="B5"/>
      <w:sz w:val="32"/>
      <w:szCs w:val="32"/>
      <w:lang w:val="en-US"/>
    </w:rPr>
  </w:style>
  <w:style w:type="paragraph" w:styleId="Titre2">
    <w:name w:val="heading 2"/>
    <w:basedOn w:val="Titre1"/>
    <w:next w:val="Normal"/>
    <w:link w:val="Titre2Car"/>
    <w:uiPriority w:val="9"/>
    <w:unhideWhenUsed/>
    <w:qFormat/>
    <w:rsid w:val="003148C1"/>
    <w:pPr>
      <w:numPr>
        <w:ilvl w:val="1"/>
      </w:numPr>
      <w:outlineLvl w:val="1"/>
    </w:pPr>
    <w:rPr>
      <w:color w:val="3366FF"/>
      <w:sz w:val="24"/>
    </w:rPr>
  </w:style>
  <w:style w:type="paragraph" w:styleId="Titre3">
    <w:name w:val="heading 3"/>
    <w:basedOn w:val="Titre2"/>
    <w:link w:val="Titre3Car"/>
    <w:uiPriority w:val="9"/>
    <w:qFormat/>
    <w:rsid w:val="005B28AD"/>
    <w:pPr>
      <w:numPr>
        <w:ilvl w:val="2"/>
      </w:numPr>
      <w:spacing w:before="120"/>
      <w:ind w:left="1225" w:hanging="505"/>
      <w:outlineLvl w:val="2"/>
    </w:pPr>
    <w:rPr>
      <w:color w:val="auto"/>
      <w:sz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0DB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0DB2"/>
    <w:rPr>
      <w:rFonts w:ascii="Lucida Grande" w:hAnsi="Lucida Grande" w:cs="Lucida Grande"/>
      <w:sz w:val="18"/>
      <w:szCs w:val="18"/>
    </w:rPr>
  </w:style>
  <w:style w:type="paragraph" w:styleId="Paragraphedeliste">
    <w:name w:val="List Paragraph"/>
    <w:basedOn w:val="Normal"/>
    <w:link w:val="ParagraphedelisteCar"/>
    <w:uiPriority w:val="34"/>
    <w:qFormat/>
    <w:rsid w:val="001F56C0"/>
    <w:pPr>
      <w:ind w:left="720"/>
      <w:contextualSpacing/>
    </w:pPr>
  </w:style>
  <w:style w:type="character" w:styleId="Lienhypertexte">
    <w:name w:val="Hyperlink"/>
    <w:basedOn w:val="Policepardfaut"/>
    <w:uiPriority w:val="99"/>
    <w:unhideWhenUsed/>
    <w:rsid w:val="004A09C0"/>
    <w:rPr>
      <w:color w:val="0000FF" w:themeColor="hyperlink"/>
      <w:u w:val="single"/>
    </w:rPr>
  </w:style>
  <w:style w:type="character" w:styleId="Lienhypertextesuivivisit">
    <w:name w:val="FollowedHyperlink"/>
    <w:basedOn w:val="Policepardfaut"/>
    <w:uiPriority w:val="99"/>
    <w:semiHidden/>
    <w:unhideWhenUsed/>
    <w:rsid w:val="005B6575"/>
    <w:rPr>
      <w:color w:val="800080" w:themeColor="followedHyperlink"/>
      <w:u w:val="single"/>
    </w:rPr>
  </w:style>
  <w:style w:type="character" w:customStyle="1" w:styleId="ParagraphedelisteCar">
    <w:name w:val="Paragraphe de liste Car"/>
    <w:basedOn w:val="Policepardfaut"/>
    <w:link w:val="Paragraphedeliste"/>
    <w:uiPriority w:val="34"/>
    <w:rsid w:val="005B6575"/>
  </w:style>
  <w:style w:type="character" w:customStyle="1" w:styleId="Titre1Car">
    <w:name w:val="Titre 1 Car"/>
    <w:basedOn w:val="Policepardfaut"/>
    <w:link w:val="Titre1"/>
    <w:uiPriority w:val="9"/>
    <w:rsid w:val="00650FC9"/>
    <w:rPr>
      <w:rFonts w:asciiTheme="majorHAnsi" w:eastAsiaTheme="majorEastAsia" w:hAnsiTheme="majorHAnsi" w:cstheme="majorBidi"/>
      <w:b/>
      <w:bCs/>
      <w:color w:val="345A8A" w:themeColor="accent1" w:themeShade="B5"/>
      <w:sz w:val="32"/>
      <w:szCs w:val="32"/>
      <w:lang w:val="en-US"/>
    </w:rPr>
  </w:style>
  <w:style w:type="character" w:customStyle="1" w:styleId="Titre2Car">
    <w:name w:val="Titre 2 Car"/>
    <w:basedOn w:val="Policepardfaut"/>
    <w:link w:val="Titre2"/>
    <w:uiPriority w:val="9"/>
    <w:rsid w:val="003148C1"/>
    <w:rPr>
      <w:rFonts w:asciiTheme="majorHAnsi" w:eastAsiaTheme="majorEastAsia" w:hAnsiTheme="majorHAnsi" w:cstheme="majorBidi"/>
      <w:b/>
      <w:bCs/>
      <w:color w:val="3366FF"/>
      <w:szCs w:val="32"/>
      <w:lang w:val="en-US"/>
    </w:rPr>
  </w:style>
  <w:style w:type="character" w:customStyle="1" w:styleId="Titre3Car">
    <w:name w:val="Titre 3 Car"/>
    <w:basedOn w:val="Policepardfaut"/>
    <w:link w:val="Titre3"/>
    <w:uiPriority w:val="9"/>
    <w:rsid w:val="005B28AD"/>
    <w:rPr>
      <w:rFonts w:asciiTheme="majorHAnsi" w:eastAsiaTheme="majorEastAsia" w:hAnsiTheme="majorHAnsi" w:cstheme="majorBidi"/>
      <w:b/>
      <w:bCs/>
      <w:sz w:val="22"/>
      <w:szCs w:val="32"/>
      <w:u w:val="single"/>
      <w:lang w:val="en-US"/>
    </w:rPr>
  </w:style>
  <w:style w:type="character" w:styleId="Marquedecommentaire">
    <w:name w:val="annotation reference"/>
    <w:basedOn w:val="Policepardfaut"/>
    <w:uiPriority w:val="99"/>
    <w:semiHidden/>
    <w:unhideWhenUsed/>
    <w:rsid w:val="00BB1036"/>
    <w:rPr>
      <w:sz w:val="18"/>
      <w:szCs w:val="18"/>
    </w:rPr>
  </w:style>
  <w:style w:type="paragraph" w:styleId="Commentaire">
    <w:name w:val="annotation text"/>
    <w:basedOn w:val="Normal"/>
    <w:link w:val="CommentaireCar"/>
    <w:uiPriority w:val="99"/>
    <w:semiHidden/>
    <w:unhideWhenUsed/>
    <w:rsid w:val="00BB1036"/>
    <w:pPr>
      <w:spacing w:before="60"/>
    </w:pPr>
    <w:rPr>
      <w:rFonts w:ascii="Tahoma" w:hAnsi="Tahoma"/>
    </w:rPr>
  </w:style>
  <w:style w:type="character" w:customStyle="1" w:styleId="CommentaireCar">
    <w:name w:val="Commentaire Car"/>
    <w:basedOn w:val="Policepardfaut"/>
    <w:link w:val="Commentaire"/>
    <w:uiPriority w:val="99"/>
    <w:semiHidden/>
    <w:rsid w:val="00BB1036"/>
    <w:rPr>
      <w:rFonts w:ascii="Tahoma" w:hAnsi="Tahoma"/>
    </w:rPr>
  </w:style>
  <w:style w:type="table" w:styleId="Grilledutableau">
    <w:name w:val="Table Grid"/>
    <w:basedOn w:val="TableauNormal"/>
    <w:uiPriority w:val="59"/>
    <w:rsid w:val="00622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2A7D"/>
    <w:pPr>
      <w:spacing w:before="100" w:beforeAutospacing="1" w:after="100" w:afterAutospacing="1"/>
    </w:pPr>
    <w:rPr>
      <w:rFonts w:ascii="Times" w:hAnsi="Times"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E66080"/>
    <w:pPr>
      <w:spacing w:before="0"/>
    </w:pPr>
    <w:rPr>
      <w:rFonts w:asciiTheme="minorHAnsi" w:hAnsiTheme="minorHAnsi"/>
      <w:b/>
      <w:bCs/>
      <w:sz w:val="20"/>
      <w:szCs w:val="20"/>
    </w:rPr>
  </w:style>
  <w:style w:type="character" w:customStyle="1" w:styleId="ObjetducommentaireCar">
    <w:name w:val="Objet du commentaire Car"/>
    <w:basedOn w:val="CommentaireCar"/>
    <w:link w:val="Objetducommentaire"/>
    <w:uiPriority w:val="99"/>
    <w:semiHidden/>
    <w:rsid w:val="00E66080"/>
    <w:rPr>
      <w:rFonts w:ascii="Tahoma" w:hAnsi="Tahoma"/>
      <w:b/>
      <w:bCs/>
      <w:sz w:val="20"/>
      <w:szCs w:val="20"/>
    </w:rPr>
  </w:style>
  <w:style w:type="table" w:styleId="Trameclaire-Accent5">
    <w:name w:val="Light Shading Accent 5"/>
    <w:basedOn w:val="TableauNormal"/>
    <w:uiPriority w:val="60"/>
    <w:rsid w:val="00E6608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1">
    <w:name w:val="Light Shading Accent 1"/>
    <w:basedOn w:val="TableauNormal"/>
    <w:uiPriority w:val="60"/>
    <w:rsid w:val="00E6608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mbrageclair">
    <w:name w:val="Light Shading"/>
    <w:basedOn w:val="TableauNormal"/>
    <w:uiPriority w:val="60"/>
    <w:rsid w:val="00E6608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claire">
    <w:name w:val="Light Grid"/>
    <w:basedOn w:val="TableauNormal"/>
    <w:uiPriority w:val="62"/>
    <w:rsid w:val="00E6608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ramemoyenne1">
    <w:name w:val="Medium Shading 1"/>
    <w:basedOn w:val="TableauNormal"/>
    <w:uiPriority w:val="63"/>
    <w:rsid w:val="00E6608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gende">
    <w:name w:val="caption"/>
    <w:basedOn w:val="Normal"/>
    <w:next w:val="Normal"/>
    <w:uiPriority w:val="35"/>
    <w:unhideWhenUsed/>
    <w:qFormat/>
    <w:rsid w:val="00B96C3D"/>
    <w:pPr>
      <w:spacing w:after="200"/>
    </w:pPr>
    <w:rPr>
      <w:b/>
      <w:bCs/>
      <w:color w:val="4F81BD" w:themeColor="accent1"/>
      <w:sz w:val="18"/>
      <w:szCs w:val="18"/>
    </w:rPr>
  </w:style>
  <w:style w:type="paragraph" w:styleId="En-ttedetabledesmatires">
    <w:name w:val="TOC Heading"/>
    <w:basedOn w:val="Titre1"/>
    <w:next w:val="Normal"/>
    <w:uiPriority w:val="39"/>
    <w:unhideWhenUsed/>
    <w:qFormat/>
    <w:rsid w:val="00EE6FB4"/>
    <w:pPr>
      <w:numPr>
        <w:numId w:val="0"/>
      </w:numPr>
      <w:spacing w:before="480"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EE6FB4"/>
    <w:pPr>
      <w:spacing w:before="120"/>
    </w:pPr>
    <w:rPr>
      <w:b/>
      <w:caps/>
      <w:szCs w:val="22"/>
    </w:rPr>
  </w:style>
  <w:style w:type="paragraph" w:styleId="TM2">
    <w:name w:val="toc 2"/>
    <w:basedOn w:val="Normal"/>
    <w:next w:val="Normal"/>
    <w:autoRedefine/>
    <w:uiPriority w:val="39"/>
    <w:unhideWhenUsed/>
    <w:rsid w:val="00A34237"/>
    <w:pPr>
      <w:tabs>
        <w:tab w:val="left" w:pos="794"/>
        <w:tab w:val="right" w:leader="dot" w:pos="9730"/>
      </w:tabs>
      <w:ind w:left="220"/>
    </w:pPr>
    <w:rPr>
      <w:smallCaps/>
      <w:szCs w:val="22"/>
    </w:rPr>
  </w:style>
  <w:style w:type="paragraph" w:styleId="TM3">
    <w:name w:val="toc 3"/>
    <w:basedOn w:val="Normal"/>
    <w:next w:val="Normal"/>
    <w:autoRedefine/>
    <w:uiPriority w:val="39"/>
    <w:unhideWhenUsed/>
    <w:rsid w:val="00EE6FB4"/>
    <w:pPr>
      <w:ind w:left="440"/>
    </w:pPr>
    <w:rPr>
      <w:i/>
      <w:szCs w:val="22"/>
    </w:rPr>
  </w:style>
  <w:style w:type="paragraph" w:styleId="TM4">
    <w:name w:val="toc 4"/>
    <w:basedOn w:val="Normal"/>
    <w:next w:val="Normal"/>
    <w:autoRedefine/>
    <w:uiPriority w:val="39"/>
    <w:semiHidden/>
    <w:unhideWhenUsed/>
    <w:rsid w:val="00EE6FB4"/>
    <w:pPr>
      <w:ind w:left="660"/>
    </w:pPr>
    <w:rPr>
      <w:sz w:val="18"/>
      <w:szCs w:val="18"/>
    </w:rPr>
  </w:style>
  <w:style w:type="paragraph" w:styleId="TM5">
    <w:name w:val="toc 5"/>
    <w:basedOn w:val="Normal"/>
    <w:next w:val="Normal"/>
    <w:autoRedefine/>
    <w:uiPriority w:val="39"/>
    <w:semiHidden/>
    <w:unhideWhenUsed/>
    <w:rsid w:val="00EE6FB4"/>
    <w:pPr>
      <w:ind w:left="880"/>
    </w:pPr>
    <w:rPr>
      <w:sz w:val="18"/>
      <w:szCs w:val="18"/>
    </w:rPr>
  </w:style>
  <w:style w:type="paragraph" w:styleId="TM6">
    <w:name w:val="toc 6"/>
    <w:basedOn w:val="Normal"/>
    <w:next w:val="Normal"/>
    <w:autoRedefine/>
    <w:uiPriority w:val="39"/>
    <w:semiHidden/>
    <w:unhideWhenUsed/>
    <w:rsid w:val="00EE6FB4"/>
    <w:pPr>
      <w:ind w:left="1100"/>
    </w:pPr>
    <w:rPr>
      <w:sz w:val="18"/>
      <w:szCs w:val="18"/>
    </w:rPr>
  </w:style>
  <w:style w:type="paragraph" w:styleId="TM7">
    <w:name w:val="toc 7"/>
    <w:basedOn w:val="Normal"/>
    <w:next w:val="Normal"/>
    <w:autoRedefine/>
    <w:uiPriority w:val="39"/>
    <w:semiHidden/>
    <w:unhideWhenUsed/>
    <w:rsid w:val="00EE6FB4"/>
    <w:pPr>
      <w:ind w:left="1320"/>
    </w:pPr>
    <w:rPr>
      <w:sz w:val="18"/>
      <w:szCs w:val="18"/>
    </w:rPr>
  </w:style>
  <w:style w:type="paragraph" w:styleId="TM8">
    <w:name w:val="toc 8"/>
    <w:basedOn w:val="Normal"/>
    <w:next w:val="Normal"/>
    <w:autoRedefine/>
    <w:uiPriority w:val="39"/>
    <w:semiHidden/>
    <w:unhideWhenUsed/>
    <w:rsid w:val="00EE6FB4"/>
    <w:pPr>
      <w:ind w:left="1540"/>
    </w:pPr>
    <w:rPr>
      <w:sz w:val="18"/>
      <w:szCs w:val="18"/>
    </w:rPr>
  </w:style>
  <w:style w:type="paragraph" w:styleId="TM9">
    <w:name w:val="toc 9"/>
    <w:basedOn w:val="Normal"/>
    <w:next w:val="Normal"/>
    <w:autoRedefine/>
    <w:uiPriority w:val="39"/>
    <w:semiHidden/>
    <w:unhideWhenUsed/>
    <w:rsid w:val="00EE6FB4"/>
    <w:pPr>
      <w:ind w:left="1760"/>
    </w:pPr>
    <w:rPr>
      <w:sz w:val="18"/>
      <w:szCs w:val="18"/>
    </w:rPr>
  </w:style>
  <w:style w:type="paragraph" w:styleId="En-tte">
    <w:name w:val="header"/>
    <w:basedOn w:val="Normal"/>
    <w:link w:val="En-tteCar"/>
    <w:uiPriority w:val="99"/>
    <w:unhideWhenUsed/>
    <w:rsid w:val="00DD785D"/>
    <w:pPr>
      <w:tabs>
        <w:tab w:val="center" w:pos="4320"/>
        <w:tab w:val="right" w:pos="8640"/>
      </w:tabs>
    </w:pPr>
  </w:style>
  <w:style w:type="character" w:customStyle="1" w:styleId="En-tteCar">
    <w:name w:val="En-tête Car"/>
    <w:basedOn w:val="Policepardfaut"/>
    <w:link w:val="En-tte"/>
    <w:uiPriority w:val="99"/>
    <w:rsid w:val="00DD785D"/>
    <w:rPr>
      <w:sz w:val="22"/>
    </w:rPr>
  </w:style>
  <w:style w:type="paragraph" w:styleId="Pieddepage">
    <w:name w:val="footer"/>
    <w:basedOn w:val="Normal"/>
    <w:link w:val="PieddepageCar"/>
    <w:uiPriority w:val="99"/>
    <w:unhideWhenUsed/>
    <w:rsid w:val="00DD785D"/>
    <w:pPr>
      <w:tabs>
        <w:tab w:val="center" w:pos="4320"/>
        <w:tab w:val="right" w:pos="8640"/>
      </w:tabs>
    </w:pPr>
  </w:style>
  <w:style w:type="character" w:customStyle="1" w:styleId="PieddepageCar">
    <w:name w:val="Pied de page Car"/>
    <w:basedOn w:val="Policepardfaut"/>
    <w:link w:val="Pieddepage"/>
    <w:uiPriority w:val="99"/>
    <w:rsid w:val="00DD785D"/>
    <w:rPr>
      <w:sz w:val="22"/>
    </w:rPr>
  </w:style>
  <w:style w:type="character" w:styleId="Numrodepage">
    <w:name w:val="page number"/>
    <w:basedOn w:val="Policepardfaut"/>
    <w:uiPriority w:val="99"/>
    <w:semiHidden/>
    <w:unhideWhenUsed/>
    <w:rsid w:val="00DD785D"/>
  </w:style>
  <w:style w:type="table" w:styleId="Tramemoyenne1-Accent1">
    <w:name w:val="Medium Shading 1 Accent 1"/>
    <w:basedOn w:val="TableauNormal"/>
    <w:uiPriority w:val="63"/>
    <w:rsid w:val="006E20F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6E5729"/>
    <w:pPr>
      <w:autoSpaceDE w:val="0"/>
      <w:autoSpaceDN w:val="0"/>
      <w:adjustRightInd w:val="0"/>
    </w:pPr>
    <w:rPr>
      <w:rFonts w:ascii="Trade Gothic LT Std Bold" w:eastAsiaTheme="minorHAnsi" w:hAnsi="Trade Gothic LT Std Bold" w:cs="Trade Gothic LT Std Bold"/>
      <w:color w:val="000000"/>
      <w:lang w:val="en-US"/>
    </w:rPr>
  </w:style>
  <w:style w:type="paragraph" w:customStyle="1" w:styleId="Pa1">
    <w:name w:val="Pa1"/>
    <w:basedOn w:val="Default"/>
    <w:next w:val="Default"/>
    <w:uiPriority w:val="99"/>
    <w:rsid w:val="006E5729"/>
    <w:pPr>
      <w:spacing w:line="161" w:lineRule="atLeast"/>
    </w:pPr>
    <w:rPr>
      <w:rFonts w:cstheme="minorBidi"/>
      <w:color w:val="auto"/>
    </w:rPr>
  </w:style>
  <w:style w:type="character" w:customStyle="1" w:styleId="A1">
    <w:name w:val="A1"/>
    <w:uiPriority w:val="99"/>
    <w:rsid w:val="006E5729"/>
    <w:rPr>
      <w:rFonts w:cs="Trade Gothic LT Std Bold"/>
      <w:color w:val="000000"/>
      <w:sz w:val="15"/>
      <w:szCs w:val="15"/>
    </w:rPr>
  </w:style>
  <w:style w:type="paragraph" w:customStyle="1" w:styleId="Pa0">
    <w:name w:val="Pa0"/>
    <w:basedOn w:val="Default"/>
    <w:next w:val="Default"/>
    <w:uiPriority w:val="99"/>
    <w:rsid w:val="006E5729"/>
    <w:pPr>
      <w:spacing w:line="241" w:lineRule="atLeast"/>
    </w:pPr>
    <w:rPr>
      <w:rFonts w:cstheme="minorBidi"/>
      <w:color w:val="auto"/>
    </w:rPr>
  </w:style>
  <w:style w:type="paragraph" w:customStyle="1" w:styleId="Pa2">
    <w:name w:val="Pa2"/>
    <w:basedOn w:val="Default"/>
    <w:next w:val="Default"/>
    <w:uiPriority w:val="99"/>
    <w:rsid w:val="006E5729"/>
    <w:pPr>
      <w:spacing w:line="161" w:lineRule="atLeast"/>
    </w:pPr>
    <w:rPr>
      <w:rFonts w:cstheme="minorBidi"/>
      <w:color w:val="auto"/>
    </w:rPr>
  </w:style>
  <w:style w:type="paragraph" w:customStyle="1" w:styleId="Pa3">
    <w:name w:val="Pa3"/>
    <w:basedOn w:val="Default"/>
    <w:next w:val="Default"/>
    <w:uiPriority w:val="99"/>
    <w:rsid w:val="006E5729"/>
    <w:pPr>
      <w:spacing w:line="241" w:lineRule="atLeast"/>
    </w:pPr>
    <w:rPr>
      <w:rFonts w:cstheme="minorBidi"/>
      <w:color w:val="auto"/>
    </w:rPr>
  </w:style>
  <w:style w:type="paragraph" w:styleId="Sansinterligne">
    <w:name w:val="No Spacing"/>
    <w:uiPriority w:val="1"/>
    <w:qFormat/>
    <w:rsid w:val="006E5729"/>
    <w:rPr>
      <w:rFonts w:eastAsiaTheme="minorHAnsi"/>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FC9"/>
    <w:rPr>
      <w:sz w:val="22"/>
    </w:rPr>
  </w:style>
  <w:style w:type="paragraph" w:styleId="Heading1">
    <w:name w:val="heading 1"/>
    <w:basedOn w:val="Normal"/>
    <w:next w:val="Normal"/>
    <w:link w:val="Heading1Char"/>
    <w:uiPriority w:val="9"/>
    <w:qFormat/>
    <w:rsid w:val="00650FC9"/>
    <w:pPr>
      <w:keepNext/>
      <w:keepLines/>
      <w:numPr>
        <w:numId w:val="17"/>
      </w:numPr>
      <w:spacing w:before="240"/>
      <w:ind w:left="357" w:hanging="357"/>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Heading1"/>
    <w:next w:val="Normal"/>
    <w:link w:val="Heading2Char"/>
    <w:uiPriority w:val="9"/>
    <w:unhideWhenUsed/>
    <w:qFormat/>
    <w:rsid w:val="003148C1"/>
    <w:pPr>
      <w:numPr>
        <w:ilvl w:val="1"/>
      </w:numPr>
      <w:outlineLvl w:val="1"/>
    </w:pPr>
    <w:rPr>
      <w:color w:val="3366FF"/>
      <w:sz w:val="24"/>
    </w:rPr>
  </w:style>
  <w:style w:type="paragraph" w:styleId="Heading3">
    <w:name w:val="heading 3"/>
    <w:basedOn w:val="Heading2"/>
    <w:link w:val="Heading3Char"/>
    <w:uiPriority w:val="9"/>
    <w:qFormat/>
    <w:rsid w:val="005B28AD"/>
    <w:pPr>
      <w:numPr>
        <w:ilvl w:val="2"/>
      </w:numPr>
      <w:spacing w:before="120"/>
      <w:ind w:left="1225" w:hanging="505"/>
      <w:outlineLvl w:val="2"/>
    </w:pPr>
    <w:rPr>
      <w:color w:val="auto"/>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D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DB2"/>
    <w:rPr>
      <w:rFonts w:ascii="Lucida Grande" w:hAnsi="Lucida Grande" w:cs="Lucida Grande"/>
      <w:sz w:val="18"/>
      <w:szCs w:val="18"/>
    </w:rPr>
  </w:style>
  <w:style w:type="paragraph" w:styleId="ListParagraph">
    <w:name w:val="List Paragraph"/>
    <w:basedOn w:val="Normal"/>
    <w:link w:val="ListParagraphChar"/>
    <w:uiPriority w:val="34"/>
    <w:qFormat/>
    <w:rsid w:val="001F56C0"/>
    <w:pPr>
      <w:ind w:left="720"/>
      <w:contextualSpacing/>
    </w:pPr>
  </w:style>
  <w:style w:type="character" w:styleId="Hyperlink">
    <w:name w:val="Hyperlink"/>
    <w:basedOn w:val="DefaultParagraphFont"/>
    <w:uiPriority w:val="99"/>
    <w:unhideWhenUsed/>
    <w:rsid w:val="004A09C0"/>
    <w:rPr>
      <w:color w:val="0000FF" w:themeColor="hyperlink"/>
      <w:u w:val="single"/>
    </w:rPr>
  </w:style>
  <w:style w:type="character" w:styleId="FollowedHyperlink">
    <w:name w:val="FollowedHyperlink"/>
    <w:basedOn w:val="DefaultParagraphFont"/>
    <w:uiPriority w:val="99"/>
    <w:semiHidden/>
    <w:unhideWhenUsed/>
    <w:rsid w:val="005B6575"/>
    <w:rPr>
      <w:color w:val="800080" w:themeColor="followedHyperlink"/>
      <w:u w:val="single"/>
    </w:rPr>
  </w:style>
  <w:style w:type="character" w:customStyle="1" w:styleId="ListParagraphChar">
    <w:name w:val="List Paragraph Char"/>
    <w:basedOn w:val="DefaultParagraphFont"/>
    <w:link w:val="ListParagraph"/>
    <w:uiPriority w:val="34"/>
    <w:rsid w:val="005B6575"/>
  </w:style>
  <w:style w:type="character" w:customStyle="1" w:styleId="Heading1Char">
    <w:name w:val="Heading 1 Char"/>
    <w:basedOn w:val="DefaultParagraphFont"/>
    <w:link w:val="Heading1"/>
    <w:uiPriority w:val="9"/>
    <w:rsid w:val="00650FC9"/>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3148C1"/>
    <w:rPr>
      <w:rFonts w:asciiTheme="majorHAnsi" w:eastAsiaTheme="majorEastAsia" w:hAnsiTheme="majorHAnsi" w:cstheme="majorBidi"/>
      <w:b/>
      <w:bCs/>
      <w:color w:val="3366FF"/>
      <w:szCs w:val="32"/>
      <w:lang w:val="en-US"/>
    </w:rPr>
  </w:style>
  <w:style w:type="character" w:customStyle="1" w:styleId="Heading3Char">
    <w:name w:val="Heading 3 Char"/>
    <w:basedOn w:val="DefaultParagraphFont"/>
    <w:link w:val="Heading3"/>
    <w:uiPriority w:val="9"/>
    <w:rsid w:val="005B28AD"/>
    <w:rPr>
      <w:rFonts w:asciiTheme="majorHAnsi" w:eastAsiaTheme="majorEastAsia" w:hAnsiTheme="majorHAnsi" w:cstheme="majorBidi"/>
      <w:b/>
      <w:bCs/>
      <w:sz w:val="22"/>
      <w:szCs w:val="32"/>
      <w:u w:val="single"/>
      <w:lang w:val="en-US"/>
    </w:rPr>
  </w:style>
  <w:style w:type="character" w:styleId="CommentReference">
    <w:name w:val="annotation reference"/>
    <w:basedOn w:val="DefaultParagraphFont"/>
    <w:uiPriority w:val="99"/>
    <w:semiHidden/>
    <w:unhideWhenUsed/>
    <w:rsid w:val="00BB1036"/>
    <w:rPr>
      <w:sz w:val="18"/>
      <w:szCs w:val="18"/>
    </w:rPr>
  </w:style>
  <w:style w:type="paragraph" w:styleId="CommentText">
    <w:name w:val="annotation text"/>
    <w:basedOn w:val="Normal"/>
    <w:link w:val="CommentTextChar"/>
    <w:uiPriority w:val="99"/>
    <w:semiHidden/>
    <w:unhideWhenUsed/>
    <w:rsid w:val="00BB1036"/>
    <w:pPr>
      <w:spacing w:before="60"/>
    </w:pPr>
    <w:rPr>
      <w:rFonts w:ascii="Tahoma" w:hAnsi="Tahoma"/>
    </w:rPr>
  </w:style>
  <w:style w:type="character" w:customStyle="1" w:styleId="CommentTextChar">
    <w:name w:val="Comment Text Char"/>
    <w:basedOn w:val="DefaultParagraphFont"/>
    <w:link w:val="CommentText"/>
    <w:uiPriority w:val="99"/>
    <w:semiHidden/>
    <w:rsid w:val="00BB1036"/>
    <w:rPr>
      <w:rFonts w:ascii="Tahoma" w:hAnsi="Tahoma"/>
    </w:rPr>
  </w:style>
  <w:style w:type="table" w:styleId="TableGrid">
    <w:name w:val="Table Grid"/>
    <w:basedOn w:val="TableNormal"/>
    <w:uiPriority w:val="59"/>
    <w:rsid w:val="00622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2A7D"/>
    <w:pPr>
      <w:spacing w:before="100" w:beforeAutospacing="1" w:after="100" w:afterAutospacing="1"/>
    </w:pPr>
    <w:rPr>
      <w:rFonts w:ascii="Times"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66080"/>
    <w:pPr>
      <w:spacing w:before="0"/>
    </w:pPr>
    <w:rPr>
      <w:rFonts w:asciiTheme="minorHAnsi" w:hAnsiTheme="minorHAnsi"/>
      <w:b/>
      <w:bCs/>
      <w:sz w:val="20"/>
      <w:szCs w:val="20"/>
    </w:rPr>
  </w:style>
  <w:style w:type="character" w:customStyle="1" w:styleId="CommentSubjectChar">
    <w:name w:val="Comment Subject Char"/>
    <w:basedOn w:val="CommentTextChar"/>
    <w:link w:val="CommentSubject"/>
    <w:uiPriority w:val="99"/>
    <w:semiHidden/>
    <w:rsid w:val="00E66080"/>
    <w:rPr>
      <w:rFonts w:ascii="Tahoma" w:hAnsi="Tahoma"/>
      <w:b/>
      <w:bCs/>
      <w:sz w:val="20"/>
      <w:szCs w:val="20"/>
    </w:rPr>
  </w:style>
  <w:style w:type="table" w:styleId="LightShading-Accent5">
    <w:name w:val="Light Shading Accent 5"/>
    <w:basedOn w:val="TableNormal"/>
    <w:uiPriority w:val="60"/>
    <w:rsid w:val="00E6608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E6608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E6608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6608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E6608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B96C3D"/>
    <w:pPr>
      <w:spacing w:after="200"/>
    </w:pPr>
    <w:rPr>
      <w:b/>
      <w:bCs/>
      <w:color w:val="4F81BD" w:themeColor="accent1"/>
      <w:sz w:val="18"/>
      <w:szCs w:val="18"/>
    </w:rPr>
  </w:style>
  <w:style w:type="paragraph" w:styleId="TOCHeading">
    <w:name w:val="TOC Heading"/>
    <w:basedOn w:val="Heading1"/>
    <w:next w:val="Normal"/>
    <w:uiPriority w:val="39"/>
    <w:unhideWhenUsed/>
    <w:qFormat/>
    <w:rsid w:val="00EE6FB4"/>
    <w:pPr>
      <w:numPr>
        <w:numId w:val="0"/>
      </w:numPr>
      <w:spacing w:before="480"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E6FB4"/>
    <w:pPr>
      <w:spacing w:before="120"/>
    </w:pPr>
    <w:rPr>
      <w:b/>
      <w:caps/>
      <w:szCs w:val="22"/>
    </w:rPr>
  </w:style>
  <w:style w:type="paragraph" w:styleId="TOC2">
    <w:name w:val="toc 2"/>
    <w:basedOn w:val="Normal"/>
    <w:next w:val="Normal"/>
    <w:autoRedefine/>
    <w:uiPriority w:val="39"/>
    <w:unhideWhenUsed/>
    <w:rsid w:val="00A34237"/>
    <w:pPr>
      <w:tabs>
        <w:tab w:val="left" w:pos="794"/>
        <w:tab w:val="right" w:leader="dot" w:pos="9730"/>
      </w:tabs>
      <w:ind w:left="220"/>
    </w:pPr>
    <w:rPr>
      <w:smallCaps/>
      <w:szCs w:val="22"/>
    </w:rPr>
  </w:style>
  <w:style w:type="paragraph" w:styleId="TOC3">
    <w:name w:val="toc 3"/>
    <w:basedOn w:val="Normal"/>
    <w:next w:val="Normal"/>
    <w:autoRedefine/>
    <w:uiPriority w:val="39"/>
    <w:unhideWhenUsed/>
    <w:rsid w:val="00EE6FB4"/>
    <w:pPr>
      <w:ind w:left="440"/>
    </w:pPr>
    <w:rPr>
      <w:i/>
      <w:szCs w:val="22"/>
    </w:rPr>
  </w:style>
  <w:style w:type="paragraph" w:styleId="TOC4">
    <w:name w:val="toc 4"/>
    <w:basedOn w:val="Normal"/>
    <w:next w:val="Normal"/>
    <w:autoRedefine/>
    <w:uiPriority w:val="39"/>
    <w:semiHidden/>
    <w:unhideWhenUsed/>
    <w:rsid w:val="00EE6FB4"/>
    <w:pPr>
      <w:ind w:left="660"/>
    </w:pPr>
    <w:rPr>
      <w:sz w:val="18"/>
      <w:szCs w:val="18"/>
    </w:rPr>
  </w:style>
  <w:style w:type="paragraph" w:styleId="TOC5">
    <w:name w:val="toc 5"/>
    <w:basedOn w:val="Normal"/>
    <w:next w:val="Normal"/>
    <w:autoRedefine/>
    <w:uiPriority w:val="39"/>
    <w:semiHidden/>
    <w:unhideWhenUsed/>
    <w:rsid w:val="00EE6FB4"/>
    <w:pPr>
      <w:ind w:left="880"/>
    </w:pPr>
    <w:rPr>
      <w:sz w:val="18"/>
      <w:szCs w:val="18"/>
    </w:rPr>
  </w:style>
  <w:style w:type="paragraph" w:styleId="TOC6">
    <w:name w:val="toc 6"/>
    <w:basedOn w:val="Normal"/>
    <w:next w:val="Normal"/>
    <w:autoRedefine/>
    <w:uiPriority w:val="39"/>
    <w:semiHidden/>
    <w:unhideWhenUsed/>
    <w:rsid w:val="00EE6FB4"/>
    <w:pPr>
      <w:ind w:left="1100"/>
    </w:pPr>
    <w:rPr>
      <w:sz w:val="18"/>
      <w:szCs w:val="18"/>
    </w:rPr>
  </w:style>
  <w:style w:type="paragraph" w:styleId="TOC7">
    <w:name w:val="toc 7"/>
    <w:basedOn w:val="Normal"/>
    <w:next w:val="Normal"/>
    <w:autoRedefine/>
    <w:uiPriority w:val="39"/>
    <w:semiHidden/>
    <w:unhideWhenUsed/>
    <w:rsid w:val="00EE6FB4"/>
    <w:pPr>
      <w:ind w:left="1320"/>
    </w:pPr>
    <w:rPr>
      <w:sz w:val="18"/>
      <w:szCs w:val="18"/>
    </w:rPr>
  </w:style>
  <w:style w:type="paragraph" w:styleId="TOC8">
    <w:name w:val="toc 8"/>
    <w:basedOn w:val="Normal"/>
    <w:next w:val="Normal"/>
    <w:autoRedefine/>
    <w:uiPriority w:val="39"/>
    <w:semiHidden/>
    <w:unhideWhenUsed/>
    <w:rsid w:val="00EE6FB4"/>
    <w:pPr>
      <w:ind w:left="1540"/>
    </w:pPr>
    <w:rPr>
      <w:sz w:val="18"/>
      <w:szCs w:val="18"/>
    </w:rPr>
  </w:style>
  <w:style w:type="paragraph" w:styleId="TOC9">
    <w:name w:val="toc 9"/>
    <w:basedOn w:val="Normal"/>
    <w:next w:val="Normal"/>
    <w:autoRedefine/>
    <w:uiPriority w:val="39"/>
    <w:semiHidden/>
    <w:unhideWhenUsed/>
    <w:rsid w:val="00EE6FB4"/>
    <w:pPr>
      <w:ind w:left="1760"/>
    </w:pPr>
    <w:rPr>
      <w:sz w:val="18"/>
      <w:szCs w:val="18"/>
    </w:rPr>
  </w:style>
  <w:style w:type="paragraph" w:styleId="Header">
    <w:name w:val="header"/>
    <w:basedOn w:val="Normal"/>
    <w:link w:val="HeaderChar"/>
    <w:uiPriority w:val="99"/>
    <w:unhideWhenUsed/>
    <w:rsid w:val="00DD785D"/>
    <w:pPr>
      <w:tabs>
        <w:tab w:val="center" w:pos="4320"/>
        <w:tab w:val="right" w:pos="8640"/>
      </w:tabs>
    </w:pPr>
  </w:style>
  <w:style w:type="character" w:customStyle="1" w:styleId="HeaderChar">
    <w:name w:val="Header Char"/>
    <w:basedOn w:val="DefaultParagraphFont"/>
    <w:link w:val="Header"/>
    <w:uiPriority w:val="99"/>
    <w:rsid w:val="00DD785D"/>
    <w:rPr>
      <w:sz w:val="22"/>
    </w:rPr>
  </w:style>
  <w:style w:type="paragraph" w:styleId="Footer">
    <w:name w:val="footer"/>
    <w:basedOn w:val="Normal"/>
    <w:link w:val="FooterChar"/>
    <w:uiPriority w:val="99"/>
    <w:unhideWhenUsed/>
    <w:rsid w:val="00DD785D"/>
    <w:pPr>
      <w:tabs>
        <w:tab w:val="center" w:pos="4320"/>
        <w:tab w:val="right" w:pos="8640"/>
      </w:tabs>
    </w:pPr>
  </w:style>
  <w:style w:type="character" w:customStyle="1" w:styleId="FooterChar">
    <w:name w:val="Footer Char"/>
    <w:basedOn w:val="DefaultParagraphFont"/>
    <w:link w:val="Footer"/>
    <w:uiPriority w:val="99"/>
    <w:rsid w:val="00DD785D"/>
    <w:rPr>
      <w:sz w:val="22"/>
    </w:rPr>
  </w:style>
  <w:style w:type="character" w:styleId="PageNumber">
    <w:name w:val="page number"/>
    <w:basedOn w:val="DefaultParagraphFont"/>
    <w:uiPriority w:val="99"/>
    <w:semiHidden/>
    <w:unhideWhenUsed/>
    <w:rsid w:val="00DD785D"/>
  </w:style>
  <w:style w:type="table" w:styleId="MediumShading1-Accent1">
    <w:name w:val="Medium Shading 1 Accent 1"/>
    <w:basedOn w:val="TableNormal"/>
    <w:uiPriority w:val="63"/>
    <w:rsid w:val="006E20F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6E5729"/>
    <w:pPr>
      <w:autoSpaceDE w:val="0"/>
      <w:autoSpaceDN w:val="0"/>
      <w:adjustRightInd w:val="0"/>
    </w:pPr>
    <w:rPr>
      <w:rFonts w:ascii="Trade Gothic LT Std Bold" w:eastAsiaTheme="minorHAnsi" w:hAnsi="Trade Gothic LT Std Bold" w:cs="Trade Gothic LT Std Bold"/>
      <w:color w:val="000000"/>
      <w:lang w:val="en-US"/>
    </w:rPr>
  </w:style>
  <w:style w:type="paragraph" w:customStyle="1" w:styleId="Pa1">
    <w:name w:val="Pa1"/>
    <w:basedOn w:val="Default"/>
    <w:next w:val="Default"/>
    <w:uiPriority w:val="99"/>
    <w:rsid w:val="006E5729"/>
    <w:pPr>
      <w:spacing w:line="161" w:lineRule="atLeast"/>
    </w:pPr>
    <w:rPr>
      <w:rFonts w:cstheme="minorBidi"/>
      <w:color w:val="auto"/>
    </w:rPr>
  </w:style>
  <w:style w:type="character" w:customStyle="1" w:styleId="A1">
    <w:name w:val="A1"/>
    <w:uiPriority w:val="99"/>
    <w:rsid w:val="006E5729"/>
    <w:rPr>
      <w:rFonts w:cs="Trade Gothic LT Std Bold"/>
      <w:color w:val="000000"/>
      <w:sz w:val="15"/>
      <w:szCs w:val="15"/>
    </w:rPr>
  </w:style>
  <w:style w:type="paragraph" w:customStyle="1" w:styleId="Pa0">
    <w:name w:val="Pa0"/>
    <w:basedOn w:val="Default"/>
    <w:next w:val="Default"/>
    <w:uiPriority w:val="99"/>
    <w:rsid w:val="006E5729"/>
    <w:pPr>
      <w:spacing w:line="241" w:lineRule="atLeast"/>
    </w:pPr>
    <w:rPr>
      <w:rFonts w:cstheme="minorBidi"/>
      <w:color w:val="auto"/>
    </w:rPr>
  </w:style>
  <w:style w:type="paragraph" w:customStyle="1" w:styleId="Pa2">
    <w:name w:val="Pa2"/>
    <w:basedOn w:val="Default"/>
    <w:next w:val="Default"/>
    <w:uiPriority w:val="99"/>
    <w:rsid w:val="006E5729"/>
    <w:pPr>
      <w:spacing w:line="161" w:lineRule="atLeast"/>
    </w:pPr>
    <w:rPr>
      <w:rFonts w:cstheme="minorBidi"/>
      <w:color w:val="auto"/>
    </w:rPr>
  </w:style>
  <w:style w:type="paragraph" w:customStyle="1" w:styleId="Pa3">
    <w:name w:val="Pa3"/>
    <w:basedOn w:val="Default"/>
    <w:next w:val="Default"/>
    <w:uiPriority w:val="99"/>
    <w:rsid w:val="006E5729"/>
    <w:pPr>
      <w:spacing w:line="241" w:lineRule="atLeast"/>
    </w:pPr>
    <w:rPr>
      <w:rFonts w:cstheme="minorBidi"/>
      <w:color w:val="auto"/>
    </w:rPr>
  </w:style>
  <w:style w:type="paragraph" w:styleId="NoSpacing">
    <w:name w:val="No Spacing"/>
    <w:uiPriority w:val="1"/>
    <w:qFormat/>
    <w:rsid w:val="006E5729"/>
    <w:rPr>
      <w:rFonts w:eastAsiaTheme="minorHAnsi"/>
      <w:sz w:val="22"/>
      <w:szCs w:val="22"/>
      <w:lang w:val="en-US"/>
    </w:rPr>
  </w:style>
</w:styles>
</file>

<file path=word/webSettings.xml><?xml version="1.0" encoding="utf-8"?>
<w:webSettings xmlns:r="http://schemas.openxmlformats.org/officeDocument/2006/relationships" xmlns:w="http://schemas.openxmlformats.org/wordprocessingml/2006/main">
  <w:divs>
    <w:div w:id="31154380">
      <w:bodyDiv w:val="1"/>
      <w:marLeft w:val="0"/>
      <w:marRight w:val="0"/>
      <w:marTop w:val="0"/>
      <w:marBottom w:val="0"/>
      <w:divBdr>
        <w:top w:val="none" w:sz="0" w:space="0" w:color="auto"/>
        <w:left w:val="none" w:sz="0" w:space="0" w:color="auto"/>
        <w:bottom w:val="none" w:sz="0" w:space="0" w:color="auto"/>
        <w:right w:val="none" w:sz="0" w:space="0" w:color="auto"/>
      </w:divBdr>
    </w:div>
    <w:div w:id="414324112">
      <w:bodyDiv w:val="1"/>
      <w:marLeft w:val="0"/>
      <w:marRight w:val="0"/>
      <w:marTop w:val="0"/>
      <w:marBottom w:val="0"/>
      <w:divBdr>
        <w:top w:val="none" w:sz="0" w:space="0" w:color="auto"/>
        <w:left w:val="none" w:sz="0" w:space="0" w:color="auto"/>
        <w:bottom w:val="none" w:sz="0" w:space="0" w:color="auto"/>
        <w:right w:val="none" w:sz="0" w:space="0" w:color="auto"/>
      </w:divBdr>
    </w:div>
    <w:div w:id="700788478">
      <w:bodyDiv w:val="1"/>
      <w:marLeft w:val="0"/>
      <w:marRight w:val="0"/>
      <w:marTop w:val="0"/>
      <w:marBottom w:val="0"/>
      <w:divBdr>
        <w:top w:val="none" w:sz="0" w:space="0" w:color="auto"/>
        <w:left w:val="none" w:sz="0" w:space="0" w:color="auto"/>
        <w:bottom w:val="none" w:sz="0" w:space="0" w:color="auto"/>
        <w:right w:val="none" w:sz="0" w:space="0" w:color="auto"/>
      </w:divBdr>
    </w:div>
    <w:div w:id="743912883">
      <w:bodyDiv w:val="1"/>
      <w:marLeft w:val="0"/>
      <w:marRight w:val="0"/>
      <w:marTop w:val="0"/>
      <w:marBottom w:val="0"/>
      <w:divBdr>
        <w:top w:val="none" w:sz="0" w:space="0" w:color="auto"/>
        <w:left w:val="none" w:sz="0" w:space="0" w:color="auto"/>
        <w:bottom w:val="none" w:sz="0" w:space="0" w:color="auto"/>
        <w:right w:val="none" w:sz="0" w:space="0" w:color="auto"/>
      </w:divBdr>
    </w:div>
    <w:div w:id="796994960">
      <w:bodyDiv w:val="1"/>
      <w:marLeft w:val="0"/>
      <w:marRight w:val="0"/>
      <w:marTop w:val="0"/>
      <w:marBottom w:val="0"/>
      <w:divBdr>
        <w:top w:val="none" w:sz="0" w:space="0" w:color="auto"/>
        <w:left w:val="none" w:sz="0" w:space="0" w:color="auto"/>
        <w:bottom w:val="none" w:sz="0" w:space="0" w:color="auto"/>
        <w:right w:val="none" w:sz="0" w:space="0" w:color="auto"/>
      </w:divBdr>
    </w:div>
    <w:div w:id="913048782">
      <w:bodyDiv w:val="1"/>
      <w:marLeft w:val="0"/>
      <w:marRight w:val="0"/>
      <w:marTop w:val="0"/>
      <w:marBottom w:val="0"/>
      <w:divBdr>
        <w:top w:val="none" w:sz="0" w:space="0" w:color="auto"/>
        <w:left w:val="none" w:sz="0" w:space="0" w:color="auto"/>
        <w:bottom w:val="none" w:sz="0" w:space="0" w:color="auto"/>
        <w:right w:val="none" w:sz="0" w:space="0" w:color="auto"/>
      </w:divBdr>
    </w:div>
    <w:div w:id="952053225">
      <w:bodyDiv w:val="1"/>
      <w:marLeft w:val="0"/>
      <w:marRight w:val="0"/>
      <w:marTop w:val="0"/>
      <w:marBottom w:val="0"/>
      <w:divBdr>
        <w:top w:val="none" w:sz="0" w:space="0" w:color="auto"/>
        <w:left w:val="none" w:sz="0" w:space="0" w:color="auto"/>
        <w:bottom w:val="none" w:sz="0" w:space="0" w:color="auto"/>
        <w:right w:val="none" w:sz="0" w:space="0" w:color="auto"/>
      </w:divBdr>
    </w:div>
    <w:div w:id="971708736">
      <w:bodyDiv w:val="1"/>
      <w:marLeft w:val="0"/>
      <w:marRight w:val="0"/>
      <w:marTop w:val="0"/>
      <w:marBottom w:val="0"/>
      <w:divBdr>
        <w:top w:val="none" w:sz="0" w:space="0" w:color="auto"/>
        <w:left w:val="none" w:sz="0" w:space="0" w:color="auto"/>
        <w:bottom w:val="none" w:sz="0" w:space="0" w:color="auto"/>
        <w:right w:val="none" w:sz="0" w:space="0" w:color="auto"/>
      </w:divBdr>
    </w:div>
    <w:div w:id="979264948">
      <w:bodyDiv w:val="1"/>
      <w:marLeft w:val="0"/>
      <w:marRight w:val="0"/>
      <w:marTop w:val="0"/>
      <w:marBottom w:val="0"/>
      <w:divBdr>
        <w:top w:val="none" w:sz="0" w:space="0" w:color="auto"/>
        <w:left w:val="none" w:sz="0" w:space="0" w:color="auto"/>
        <w:bottom w:val="none" w:sz="0" w:space="0" w:color="auto"/>
        <w:right w:val="none" w:sz="0" w:space="0" w:color="auto"/>
      </w:divBdr>
    </w:div>
    <w:div w:id="1026105188">
      <w:bodyDiv w:val="1"/>
      <w:marLeft w:val="0"/>
      <w:marRight w:val="0"/>
      <w:marTop w:val="0"/>
      <w:marBottom w:val="0"/>
      <w:divBdr>
        <w:top w:val="none" w:sz="0" w:space="0" w:color="auto"/>
        <w:left w:val="none" w:sz="0" w:space="0" w:color="auto"/>
        <w:bottom w:val="none" w:sz="0" w:space="0" w:color="auto"/>
        <w:right w:val="none" w:sz="0" w:space="0" w:color="auto"/>
      </w:divBdr>
    </w:div>
    <w:div w:id="1048264622">
      <w:bodyDiv w:val="1"/>
      <w:marLeft w:val="0"/>
      <w:marRight w:val="0"/>
      <w:marTop w:val="0"/>
      <w:marBottom w:val="0"/>
      <w:divBdr>
        <w:top w:val="none" w:sz="0" w:space="0" w:color="auto"/>
        <w:left w:val="none" w:sz="0" w:space="0" w:color="auto"/>
        <w:bottom w:val="none" w:sz="0" w:space="0" w:color="auto"/>
        <w:right w:val="none" w:sz="0" w:space="0" w:color="auto"/>
      </w:divBdr>
    </w:div>
    <w:div w:id="1136607556">
      <w:bodyDiv w:val="1"/>
      <w:marLeft w:val="0"/>
      <w:marRight w:val="0"/>
      <w:marTop w:val="0"/>
      <w:marBottom w:val="0"/>
      <w:divBdr>
        <w:top w:val="none" w:sz="0" w:space="0" w:color="auto"/>
        <w:left w:val="none" w:sz="0" w:space="0" w:color="auto"/>
        <w:bottom w:val="none" w:sz="0" w:space="0" w:color="auto"/>
        <w:right w:val="none" w:sz="0" w:space="0" w:color="auto"/>
      </w:divBdr>
    </w:div>
    <w:div w:id="1187906340">
      <w:bodyDiv w:val="1"/>
      <w:marLeft w:val="0"/>
      <w:marRight w:val="0"/>
      <w:marTop w:val="0"/>
      <w:marBottom w:val="0"/>
      <w:divBdr>
        <w:top w:val="none" w:sz="0" w:space="0" w:color="auto"/>
        <w:left w:val="none" w:sz="0" w:space="0" w:color="auto"/>
        <w:bottom w:val="none" w:sz="0" w:space="0" w:color="auto"/>
        <w:right w:val="none" w:sz="0" w:space="0" w:color="auto"/>
      </w:divBdr>
    </w:div>
    <w:div w:id="1197426188">
      <w:bodyDiv w:val="1"/>
      <w:marLeft w:val="0"/>
      <w:marRight w:val="0"/>
      <w:marTop w:val="0"/>
      <w:marBottom w:val="0"/>
      <w:divBdr>
        <w:top w:val="none" w:sz="0" w:space="0" w:color="auto"/>
        <w:left w:val="none" w:sz="0" w:space="0" w:color="auto"/>
        <w:bottom w:val="none" w:sz="0" w:space="0" w:color="auto"/>
        <w:right w:val="none" w:sz="0" w:space="0" w:color="auto"/>
      </w:divBdr>
    </w:div>
    <w:div w:id="1413309029">
      <w:bodyDiv w:val="1"/>
      <w:marLeft w:val="0"/>
      <w:marRight w:val="0"/>
      <w:marTop w:val="0"/>
      <w:marBottom w:val="0"/>
      <w:divBdr>
        <w:top w:val="none" w:sz="0" w:space="0" w:color="auto"/>
        <w:left w:val="none" w:sz="0" w:space="0" w:color="auto"/>
        <w:bottom w:val="none" w:sz="0" w:space="0" w:color="auto"/>
        <w:right w:val="none" w:sz="0" w:space="0" w:color="auto"/>
      </w:divBdr>
    </w:div>
    <w:div w:id="1507092568">
      <w:bodyDiv w:val="1"/>
      <w:marLeft w:val="0"/>
      <w:marRight w:val="0"/>
      <w:marTop w:val="0"/>
      <w:marBottom w:val="0"/>
      <w:divBdr>
        <w:top w:val="none" w:sz="0" w:space="0" w:color="auto"/>
        <w:left w:val="none" w:sz="0" w:space="0" w:color="auto"/>
        <w:bottom w:val="none" w:sz="0" w:space="0" w:color="auto"/>
        <w:right w:val="none" w:sz="0" w:space="0" w:color="auto"/>
      </w:divBdr>
    </w:div>
    <w:div w:id="1520006723">
      <w:bodyDiv w:val="1"/>
      <w:marLeft w:val="0"/>
      <w:marRight w:val="0"/>
      <w:marTop w:val="0"/>
      <w:marBottom w:val="0"/>
      <w:divBdr>
        <w:top w:val="none" w:sz="0" w:space="0" w:color="auto"/>
        <w:left w:val="none" w:sz="0" w:space="0" w:color="auto"/>
        <w:bottom w:val="none" w:sz="0" w:space="0" w:color="auto"/>
        <w:right w:val="none" w:sz="0" w:space="0" w:color="auto"/>
      </w:divBdr>
    </w:div>
    <w:div w:id="1561013196">
      <w:bodyDiv w:val="1"/>
      <w:marLeft w:val="0"/>
      <w:marRight w:val="0"/>
      <w:marTop w:val="0"/>
      <w:marBottom w:val="0"/>
      <w:divBdr>
        <w:top w:val="none" w:sz="0" w:space="0" w:color="auto"/>
        <w:left w:val="none" w:sz="0" w:space="0" w:color="auto"/>
        <w:bottom w:val="none" w:sz="0" w:space="0" w:color="auto"/>
        <w:right w:val="none" w:sz="0" w:space="0" w:color="auto"/>
      </w:divBdr>
    </w:div>
    <w:div w:id="1597443221">
      <w:bodyDiv w:val="1"/>
      <w:marLeft w:val="0"/>
      <w:marRight w:val="0"/>
      <w:marTop w:val="0"/>
      <w:marBottom w:val="0"/>
      <w:divBdr>
        <w:top w:val="none" w:sz="0" w:space="0" w:color="auto"/>
        <w:left w:val="none" w:sz="0" w:space="0" w:color="auto"/>
        <w:bottom w:val="none" w:sz="0" w:space="0" w:color="auto"/>
        <w:right w:val="none" w:sz="0" w:space="0" w:color="auto"/>
      </w:divBdr>
    </w:div>
    <w:div w:id="1716855238">
      <w:bodyDiv w:val="1"/>
      <w:marLeft w:val="0"/>
      <w:marRight w:val="0"/>
      <w:marTop w:val="0"/>
      <w:marBottom w:val="0"/>
      <w:divBdr>
        <w:top w:val="none" w:sz="0" w:space="0" w:color="auto"/>
        <w:left w:val="none" w:sz="0" w:space="0" w:color="auto"/>
        <w:bottom w:val="none" w:sz="0" w:space="0" w:color="auto"/>
        <w:right w:val="none" w:sz="0" w:space="0" w:color="auto"/>
      </w:divBdr>
    </w:div>
    <w:div w:id="1784156679">
      <w:bodyDiv w:val="1"/>
      <w:marLeft w:val="0"/>
      <w:marRight w:val="0"/>
      <w:marTop w:val="0"/>
      <w:marBottom w:val="0"/>
      <w:divBdr>
        <w:top w:val="none" w:sz="0" w:space="0" w:color="auto"/>
        <w:left w:val="none" w:sz="0" w:space="0" w:color="auto"/>
        <w:bottom w:val="none" w:sz="0" w:space="0" w:color="auto"/>
        <w:right w:val="none" w:sz="0" w:space="0" w:color="auto"/>
      </w:divBdr>
    </w:div>
    <w:div w:id="1836724619">
      <w:bodyDiv w:val="1"/>
      <w:marLeft w:val="0"/>
      <w:marRight w:val="0"/>
      <w:marTop w:val="0"/>
      <w:marBottom w:val="0"/>
      <w:divBdr>
        <w:top w:val="none" w:sz="0" w:space="0" w:color="auto"/>
        <w:left w:val="none" w:sz="0" w:space="0" w:color="auto"/>
        <w:bottom w:val="none" w:sz="0" w:space="0" w:color="auto"/>
        <w:right w:val="none" w:sz="0" w:space="0" w:color="auto"/>
      </w:divBdr>
    </w:div>
    <w:div w:id="1842549180">
      <w:bodyDiv w:val="1"/>
      <w:marLeft w:val="0"/>
      <w:marRight w:val="0"/>
      <w:marTop w:val="0"/>
      <w:marBottom w:val="0"/>
      <w:divBdr>
        <w:top w:val="none" w:sz="0" w:space="0" w:color="auto"/>
        <w:left w:val="none" w:sz="0" w:space="0" w:color="auto"/>
        <w:bottom w:val="none" w:sz="0" w:space="0" w:color="auto"/>
        <w:right w:val="none" w:sz="0" w:space="0" w:color="auto"/>
      </w:divBdr>
    </w:div>
    <w:div w:id="1870409681">
      <w:bodyDiv w:val="1"/>
      <w:marLeft w:val="0"/>
      <w:marRight w:val="0"/>
      <w:marTop w:val="0"/>
      <w:marBottom w:val="0"/>
      <w:divBdr>
        <w:top w:val="none" w:sz="0" w:space="0" w:color="auto"/>
        <w:left w:val="none" w:sz="0" w:space="0" w:color="auto"/>
        <w:bottom w:val="none" w:sz="0" w:space="0" w:color="auto"/>
        <w:right w:val="none" w:sz="0" w:space="0" w:color="auto"/>
      </w:divBdr>
    </w:div>
    <w:div w:id="1887448809">
      <w:bodyDiv w:val="1"/>
      <w:marLeft w:val="0"/>
      <w:marRight w:val="0"/>
      <w:marTop w:val="0"/>
      <w:marBottom w:val="0"/>
      <w:divBdr>
        <w:top w:val="none" w:sz="0" w:space="0" w:color="auto"/>
        <w:left w:val="none" w:sz="0" w:space="0" w:color="auto"/>
        <w:bottom w:val="none" w:sz="0" w:space="0" w:color="auto"/>
        <w:right w:val="none" w:sz="0" w:space="0" w:color="auto"/>
      </w:divBdr>
    </w:div>
    <w:div w:id="1995139334">
      <w:bodyDiv w:val="1"/>
      <w:marLeft w:val="0"/>
      <w:marRight w:val="0"/>
      <w:marTop w:val="0"/>
      <w:marBottom w:val="0"/>
      <w:divBdr>
        <w:top w:val="none" w:sz="0" w:space="0" w:color="auto"/>
        <w:left w:val="none" w:sz="0" w:space="0" w:color="auto"/>
        <w:bottom w:val="none" w:sz="0" w:space="0" w:color="auto"/>
        <w:right w:val="none" w:sz="0" w:space="0" w:color="auto"/>
      </w:divBdr>
    </w:div>
    <w:div w:id="2001494339">
      <w:bodyDiv w:val="1"/>
      <w:marLeft w:val="0"/>
      <w:marRight w:val="0"/>
      <w:marTop w:val="0"/>
      <w:marBottom w:val="0"/>
      <w:divBdr>
        <w:top w:val="none" w:sz="0" w:space="0" w:color="auto"/>
        <w:left w:val="none" w:sz="0" w:space="0" w:color="auto"/>
        <w:bottom w:val="none" w:sz="0" w:space="0" w:color="auto"/>
        <w:right w:val="none" w:sz="0" w:space="0" w:color="auto"/>
      </w:divBdr>
    </w:div>
    <w:div w:id="2065136298">
      <w:bodyDiv w:val="1"/>
      <w:marLeft w:val="0"/>
      <w:marRight w:val="0"/>
      <w:marTop w:val="0"/>
      <w:marBottom w:val="0"/>
      <w:divBdr>
        <w:top w:val="none" w:sz="0" w:space="0" w:color="auto"/>
        <w:left w:val="none" w:sz="0" w:space="0" w:color="auto"/>
        <w:bottom w:val="none" w:sz="0" w:space="0" w:color="auto"/>
        <w:right w:val="none" w:sz="0" w:space="0" w:color="auto"/>
      </w:divBdr>
      <w:divsChild>
        <w:div w:id="2125617391">
          <w:marLeft w:val="0"/>
          <w:marRight w:val="0"/>
          <w:marTop w:val="0"/>
          <w:marBottom w:val="0"/>
          <w:divBdr>
            <w:top w:val="none" w:sz="0" w:space="0" w:color="auto"/>
            <w:left w:val="none" w:sz="0" w:space="0" w:color="auto"/>
            <w:bottom w:val="none" w:sz="0" w:space="0" w:color="auto"/>
            <w:right w:val="none" w:sz="0" w:space="0" w:color="auto"/>
          </w:divBdr>
          <w:divsChild>
            <w:div w:id="397291820">
              <w:marLeft w:val="0"/>
              <w:marRight w:val="0"/>
              <w:marTop w:val="0"/>
              <w:marBottom w:val="0"/>
              <w:divBdr>
                <w:top w:val="none" w:sz="0" w:space="0" w:color="auto"/>
                <w:left w:val="none" w:sz="0" w:space="0" w:color="auto"/>
                <w:bottom w:val="none" w:sz="0" w:space="0" w:color="auto"/>
                <w:right w:val="none" w:sz="0" w:space="0" w:color="auto"/>
              </w:divBdr>
            </w:div>
            <w:div w:id="1801486275">
              <w:marLeft w:val="0"/>
              <w:marRight w:val="0"/>
              <w:marTop w:val="0"/>
              <w:marBottom w:val="0"/>
              <w:divBdr>
                <w:top w:val="none" w:sz="0" w:space="0" w:color="auto"/>
                <w:left w:val="none" w:sz="0" w:space="0" w:color="auto"/>
                <w:bottom w:val="none" w:sz="0" w:space="0" w:color="auto"/>
                <w:right w:val="none" w:sz="0" w:space="0" w:color="auto"/>
              </w:divBdr>
            </w:div>
          </w:divsChild>
        </w:div>
        <w:div w:id="66651867">
          <w:marLeft w:val="0"/>
          <w:marRight w:val="0"/>
          <w:marTop w:val="0"/>
          <w:marBottom w:val="0"/>
          <w:divBdr>
            <w:top w:val="none" w:sz="0" w:space="0" w:color="auto"/>
            <w:left w:val="none" w:sz="0" w:space="0" w:color="auto"/>
            <w:bottom w:val="none" w:sz="0" w:space="0" w:color="auto"/>
            <w:right w:val="none" w:sz="0" w:space="0" w:color="auto"/>
          </w:divBdr>
          <w:divsChild>
            <w:div w:id="1621376565">
              <w:marLeft w:val="0"/>
              <w:marRight w:val="0"/>
              <w:marTop w:val="0"/>
              <w:marBottom w:val="0"/>
              <w:divBdr>
                <w:top w:val="none" w:sz="0" w:space="0" w:color="auto"/>
                <w:left w:val="none" w:sz="0" w:space="0" w:color="auto"/>
                <w:bottom w:val="none" w:sz="0" w:space="0" w:color="auto"/>
                <w:right w:val="none" w:sz="0" w:space="0" w:color="auto"/>
              </w:divBdr>
              <w:divsChild>
                <w:div w:id="1347439440">
                  <w:marLeft w:val="0"/>
                  <w:marRight w:val="0"/>
                  <w:marTop w:val="0"/>
                  <w:marBottom w:val="0"/>
                  <w:divBdr>
                    <w:top w:val="none" w:sz="0" w:space="0" w:color="auto"/>
                    <w:left w:val="none" w:sz="0" w:space="0" w:color="auto"/>
                    <w:bottom w:val="none" w:sz="0" w:space="0" w:color="auto"/>
                    <w:right w:val="none" w:sz="0" w:space="0" w:color="auto"/>
                  </w:divBdr>
                  <w:divsChild>
                    <w:div w:id="2119830040">
                      <w:marLeft w:val="0"/>
                      <w:marRight w:val="0"/>
                      <w:marTop w:val="0"/>
                      <w:marBottom w:val="0"/>
                      <w:divBdr>
                        <w:top w:val="none" w:sz="0" w:space="0" w:color="auto"/>
                        <w:left w:val="none" w:sz="0" w:space="0" w:color="auto"/>
                        <w:bottom w:val="none" w:sz="0" w:space="0" w:color="auto"/>
                        <w:right w:val="none" w:sz="0" w:space="0" w:color="auto"/>
                      </w:divBdr>
                    </w:div>
                    <w:div w:id="1605193128">
                      <w:marLeft w:val="0"/>
                      <w:marRight w:val="0"/>
                      <w:marTop w:val="0"/>
                      <w:marBottom w:val="0"/>
                      <w:divBdr>
                        <w:top w:val="none" w:sz="0" w:space="0" w:color="auto"/>
                        <w:left w:val="none" w:sz="0" w:space="0" w:color="auto"/>
                        <w:bottom w:val="none" w:sz="0" w:space="0" w:color="auto"/>
                        <w:right w:val="none" w:sz="0" w:space="0" w:color="auto"/>
                      </w:divBdr>
                      <w:divsChild>
                        <w:div w:id="1323971781">
                          <w:marLeft w:val="0"/>
                          <w:marRight w:val="0"/>
                          <w:marTop w:val="0"/>
                          <w:marBottom w:val="0"/>
                          <w:divBdr>
                            <w:top w:val="none" w:sz="0" w:space="0" w:color="auto"/>
                            <w:left w:val="none" w:sz="0" w:space="0" w:color="auto"/>
                            <w:bottom w:val="none" w:sz="0" w:space="0" w:color="auto"/>
                            <w:right w:val="none" w:sz="0" w:space="0" w:color="auto"/>
                          </w:divBdr>
                        </w:div>
                        <w:div w:id="1831365946">
                          <w:marLeft w:val="0"/>
                          <w:marRight w:val="0"/>
                          <w:marTop w:val="0"/>
                          <w:marBottom w:val="0"/>
                          <w:divBdr>
                            <w:top w:val="none" w:sz="0" w:space="0" w:color="auto"/>
                            <w:left w:val="none" w:sz="0" w:space="0" w:color="auto"/>
                            <w:bottom w:val="none" w:sz="0" w:space="0" w:color="auto"/>
                            <w:right w:val="none" w:sz="0" w:space="0" w:color="auto"/>
                          </w:divBdr>
                          <w:divsChild>
                            <w:div w:id="472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73779">
              <w:marLeft w:val="0"/>
              <w:marRight w:val="0"/>
              <w:marTop w:val="0"/>
              <w:marBottom w:val="0"/>
              <w:divBdr>
                <w:top w:val="none" w:sz="0" w:space="0" w:color="auto"/>
                <w:left w:val="none" w:sz="0" w:space="0" w:color="auto"/>
                <w:bottom w:val="none" w:sz="0" w:space="0" w:color="auto"/>
                <w:right w:val="none" w:sz="0" w:space="0" w:color="auto"/>
              </w:divBdr>
              <w:divsChild>
                <w:div w:id="529102968">
                  <w:marLeft w:val="0"/>
                  <w:marRight w:val="0"/>
                  <w:marTop w:val="0"/>
                  <w:marBottom w:val="0"/>
                  <w:divBdr>
                    <w:top w:val="none" w:sz="0" w:space="0" w:color="auto"/>
                    <w:left w:val="none" w:sz="0" w:space="0" w:color="auto"/>
                    <w:bottom w:val="none" w:sz="0" w:space="0" w:color="auto"/>
                    <w:right w:val="none" w:sz="0" w:space="0" w:color="auto"/>
                  </w:divBdr>
                  <w:divsChild>
                    <w:div w:id="1150288970">
                      <w:marLeft w:val="0"/>
                      <w:marRight w:val="0"/>
                      <w:marTop w:val="0"/>
                      <w:marBottom w:val="0"/>
                      <w:divBdr>
                        <w:top w:val="none" w:sz="0" w:space="0" w:color="auto"/>
                        <w:left w:val="none" w:sz="0" w:space="0" w:color="auto"/>
                        <w:bottom w:val="none" w:sz="0" w:space="0" w:color="auto"/>
                        <w:right w:val="none" w:sz="0" w:space="0" w:color="auto"/>
                      </w:divBdr>
                      <w:divsChild>
                        <w:div w:id="2128161823">
                          <w:marLeft w:val="0"/>
                          <w:marRight w:val="0"/>
                          <w:marTop w:val="0"/>
                          <w:marBottom w:val="0"/>
                          <w:divBdr>
                            <w:top w:val="none" w:sz="0" w:space="0" w:color="auto"/>
                            <w:left w:val="none" w:sz="0" w:space="0" w:color="auto"/>
                            <w:bottom w:val="none" w:sz="0" w:space="0" w:color="auto"/>
                            <w:right w:val="none" w:sz="0" w:space="0" w:color="auto"/>
                          </w:divBdr>
                          <w:divsChild>
                            <w:div w:id="1651329539">
                              <w:marLeft w:val="0"/>
                              <w:marRight w:val="0"/>
                              <w:marTop w:val="0"/>
                              <w:marBottom w:val="0"/>
                              <w:divBdr>
                                <w:top w:val="none" w:sz="0" w:space="0" w:color="auto"/>
                                <w:left w:val="none" w:sz="0" w:space="0" w:color="auto"/>
                                <w:bottom w:val="none" w:sz="0" w:space="0" w:color="auto"/>
                                <w:right w:val="none" w:sz="0" w:space="0" w:color="auto"/>
                              </w:divBdr>
                              <w:divsChild>
                                <w:div w:id="1221329752">
                                  <w:marLeft w:val="0"/>
                                  <w:marRight w:val="0"/>
                                  <w:marTop w:val="0"/>
                                  <w:marBottom w:val="0"/>
                                  <w:divBdr>
                                    <w:top w:val="none" w:sz="0" w:space="0" w:color="auto"/>
                                    <w:left w:val="none" w:sz="0" w:space="0" w:color="auto"/>
                                    <w:bottom w:val="none" w:sz="0" w:space="0" w:color="auto"/>
                                    <w:right w:val="none" w:sz="0" w:space="0" w:color="auto"/>
                                  </w:divBdr>
                                  <w:divsChild>
                                    <w:div w:id="1229343171">
                                      <w:marLeft w:val="0"/>
                                      <w:marRight w:val="0"/>
                                      <w:marTop w:val="0"/>
                                      <w:marBottom w:val="0"/>
                                      <w:divBdr>
                                        <w:top w:val="none" w:sz="0" w:space="0" w:color="auto"/>
                                        <w:left w:val="none" w:sz="0" w:space="0" w:color="auto"/>
                                        <w:bottom w:val="none" w:sz="0" w:space="0" w:color="auto"/>
                                        <w:right w:val="none" w:sz="0" w:space="0" w:color="auto"/>
                                      </w:divBdr>
                                      <w:divsChild>
                                        <w:div w:id="1217932093">
                                          <w:marLeft w:val="0"/>
                                          <w:marRight w:val="0"/>
                                          <w:marTop w:val="0"/>
                                          <w:marBottom w:val="0"/>
                                          <w:divBdr>
                                            <w:top w:val="none" w:sz="0" w:space="0" w:color="auto"/>
                                            <w:left w:val="none" w:sz="0" w:space="0" w:color="auto"/>
                                            <w:bottom w:val="none" w:sz="0" w:space="0" w:color="auto"/>
                                            <w:right w:val="none" w:sz="0" w:space="0" w:color="auto"/>
                                          </w:divBdr>
                                          <w:divsChild>
                                            <w:div w:id="1042754688">
                                              <w:marLeft w:val="0"/>
                                              <w:marRight w:val="0"/>
                                              <w:marTop w:val="0"/>
                                              <w:marBottom w:val="0"/>
                                              <w:divBdr>
                                                <w:top w:val="none" w:sz="0" w:space="0" w:color="auto"/>
                                                <w:left w:val="none" w:sz="0" w:space="0" w:color="auto"/>
                                                <w:bottom w:val="none" w:sz="0" w:space="0" w:color="auto"/>
                                                <w:right w:val="none" w:sz="0" w:space="0" w:color="auto"/>
                                              </w:divBdr>
                                              <w:divsChild>
                                                <w:div w:id="5610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17297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alohy:Documents:PGDI:Rapports%20mensuels:Bilans%20appels%20mensue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lang="en-US"/>
            </a:pPr>
            <a:r>
              <a:rPr lang="en-US" sz="1600"/>
              <a:t>Prévalence de l'efficacité des astuces (notation : de 1 à 10)</a:t>
            </a:r>
          </a:p>
        </c:rich>
      </c:tx>
    </c:title>
    <c:plotArea>
      <c:layout>
        <c:manualLayout>
          <c:layoutTarget val="inner"/>
          <c:xMode val="edge"/>
          <c:yMode val="edge"/>
          <c:x val="0.44343673821594209"/>
          <c:y val="9.5260663507109045E-2"/>
          <c:w val="0.53083389062668518"/>
          <c:h val="0.86682464454976338"/>
        </c:manualLayout>
      </c:layout>
      <c:barChart>
        <c:barDir val="bar"/>
        <c:grouping val="clustered"/>
        <c:ser>
          <c:idx val="0"/>
          <c:order val="0"/>
          <c:tx>
            <c:strRef>
              <c:f>Astuces!$B$1</c:f>
              <c:strCache>
                <c:ptCount val="1"/>
                <c:pt idx="0">
                  <c:v>Aina</c:v>
                </c:pt>
              </c:strCache>
            </c:strRef>
          </c:tx>
          <c:cat>
            <c:strRef>
              <c:f>Astuces!$A$2:$A$27</c:f>
              <c:strCache>
                <c:ptCount val="26"/>
                <c:pt idx="0">
                  <c:v>Appel d'un tiers : le voisin</c:v>
                </c:pt>
                <c:pt idx="1">
                  <c:v>Appel d'un numero personnel</c:v>
                </c:pt>
                <c:pt idx="2">
                  <c:v>Appel en début de soirée</c:v>
                </c:pt>
                <c:pt idx="3">
                  <c:v>Appel en fin d’après-midi</c:v>
                </c:pt>
                <c:pt idx="4">
                  <c:v>Appel d'un tiers : la famille</c:v>
                </c:pt>
                <c:pt idx="5">
                  <c:v>Appel en début d’après-midi</c:v>
                </c:pt>
                <c:pt idx="6">
                  <c:v>Appel d'un tiers : le leader</c:v>
                </c:pt>
                <c:pt idx="7">
                  <c:v>Instructions pour toujours emmener le telephone portable avec l'enquêté</c:v>
                </c:pt>
                <c:pt idx="8">
                  <c:v>Appel en fin de matinée</c:v>
                </c:pt>
                <c:pt idx="9">
                  <c:v>Octroi de crédit pour un messager</c:v>
                </c:pt>
                <c:pt idx="10">
                  <c:v>Appel un samedi matin</c:v>
                </c:pt>
                <c:pt idx="11">
                  <c:v>Appel d'un tiers : le sefo fokontany</c:v>
                </c:pt>
                <c:pt idx="12">
                  <c:v>Envoi de SMS pour accusé de reception</c:v>
                </c:pt>
                <c:pt idx="13">
                  <c:v>Instructions pour recharge de telephone</c:v>
                </c:pt>
                <c:pt idx="14">
                  <c:v>Garder l'heure d'appel de la dernière fois où elle a été jointe</c:v>
                </c:pt>
                <c:pt idx="15">
                  <c:v>Appel tôt le matin</c:v>
                </c:pt>
                <c:pt idx="16">
                  <c:v>Respect de l’heure de rendez-vous</c:v>
                </c:pt>
                <c:pt idx="17">
                  <c:v>Appel un samedi après-midi</c:v>
                </c:pt>
                <c:pt idx="18">
                  <c:v>Appel des injoignables dès les débuts des appels</c:v>
                </c:pt>
                <c:pt idx="19">
                  <c:v>Appel un dimanche après-midi</c:v>
                </c:pt>
                <c:pt idx="20">
                  <c:v>Appel un dimanche matin</c:v>
                </c:pt>
                <c:pt idx="21">
                  <c:v>Appel d'un tiers : le maire</c:v>
                </c:pt>
                <c:pt idx="22">
                  <c:v>Appel avant 6heures du matin</c:v>
                </c:pt>
                <c:pt idx="23">
                  <c:v>Utilisation de relations personnelles dans la région</c:v>
                </c:pt>
                <c:pt idx="24">
                  <c:v>Appuis de la part des enquêteurs qui habitent dans les regions</c:v>
                </c:pt>
                <c:pt idx="25">
                  <c:v>Appel d'un tiers : chez l'EPP</c:v>
                </c:pt>
              </c:strCache>
            </c:strRef>
          </c:cat>
          <c:val>
            <c:numRef>
              <c:f>Astuces!$B$2:$B$27</c:f>
            </c:numRef>
          </c:val>
        </c:ser>
        <c:ser>
          <c:idx val="1"/>
          <c:order val="1"/>
          <c:tx>
            <c:strRef>
              <c:f>Astuces!$C$1</c:f>
              <c:strCache>
                <c:ptCount val="1"/>
                <c:pt idx="0">
                  <c:v>Aurelien</c:v>
                </c:pt>
              </c:strCache>
            </c:strRef>
          </c:tx>
          <c:cat>
            <c:strRef>
              <c:f>Astuces!$A$2:$A$27</c:f>
              <c:strCache>
                <c:ptCount val="26"/>
                <c:pt idx="0">
                  <c:v>Appel d'un tiers : le voisin</c:v>
                </c:pt>
                <c:pt idx="1">
                  <c:v>Appel d'un numero personnel</c:v>
                </c:pt>
                <c:pt idx="2">
                  <c:v>Appel en début de soirée</c:v>
                </c:pt>
                <c:pt idx="3">
                  <c:v>Appel en fin d’après-midi</c:v>
                </c:pt>
                <c:pt idx="4">
                  <c:v>Appel d'un tiers : la famille</c:v>
                </c:pt>
                <c:pt idx="5">
                  <c:v>Appel en début d’après-midi</c:v>
                </c:pt>
                <c:pt idx="6">
                  <c:v>Appel d'un tiers : le leader</c:v>
                </c:pt>
                <c:pt idx="7">
                  <c:v>Instructions pour toujours emmener le telephone portable avec l'enquêté</c:v>
                </c:pt>
                <c:pt idx="8">
                  <c:v>Appel en fin de matinée</c:v>
                </c:pt>
                <c:pt idx="9">
                  <c:v>Octroi de crédit pour un messager</c:v>
                </c:pt>
                <c:pt idx="10">
                  <c:v>Appel un samedi matin</c:v>
                </c:pt>
                <c:pt idx="11">
                  <c:v>Appel d'un tiers : le sefo fokontany</c:v>
                </c:pt>
                <c:pt idx="12">
                  <c:v>Envoi de SMS pour accusé de reception</c:v>
                </c:pt>
                <c:pt idx="13">
                  <c:v>Instructions pour recharge de telephone</c:v>
                </c:pt>
                <c:pt idx="14">
                  <c:v>Garder l'heure d'appel de la dernière fois où elle a été jointe</c:v>
                </c:pt>
                <c:pt idx="15">
                  <c:v>Appel tôt le matin</c:v>
                </c:pt>
                <c:pt idx="16">
                  <c:v>Respect de l’heure de rendez-vous</c:v>
                </c:pt>
                <c:pt idx="17">
                  <c:v>Appel un samedi après-midi</c:v>
                </c:pt>
                <c:pt idx="18">
                  <c:v>Appel des injoignables dès les débuts des appels</c:v>
                </c:pt>
                <c:pt idx="19">
                  <c:v>Appel un dimanche après-midi</c:v>
                </c:pt>
                <c:pt idx="20">
                  <c:v>Appel un dimanche matin</c:v>
                </c:pt>
                <c:pt idx="21">
                  <c:v>Appel d'un tiers : le maire</c:v>
                </c:pt>
                <c:pt idx="22">
                  <c:v>Appel avant 6heures du matin</c:v>
                </c:pt>
                <c:pt idx="23">
                  <c:v>Utilisation de relations personnelles dans la région</c:v>
                </c:pt>
                <c:pt idx="24">
                  <c:v>Appuis de la part des enquêteurs qui habitent dans les regions</c:v>
                </c:pt>
                <c:pt idx="25">
                  <c:v>Appel d'un tiers : chez l'EPP</c:v>
                </c:pt>
              </c:strCache>
            </c:strRef>
          </c:cat>
          <c:val>
            <c:numRef>
              <c:f>Astuces!$C$2:$C$27</c:f>
            </c:numRef>
          </c:val>
        </c:ser>
        <c:ser>
          <c:idx val="2"/>
          <c:order val="2"/>
          <c:tx>
            <c:strRef>
              <c:f>Astuces!$D$1</c:f>
              <c:strCache>
                <c:ptCount val="1"/>
                <c:pt idx="0">
                  <c:v>Hoby</c:v>
                </c:pt>
              </c:strCache>
            </c:strRef>
          </c:tx>
          <c:cat>
            <c:strRef>
              <c:f>Astuces!$A$2:$A$27</c:f>
              <c:strCache>
                <c:ptCount val="26"/>
                <c:pt idx="0">
                  <c:v>Appel d'un tiers : le voisin</c:v>
                </c:pt>
                <c:pt idx="1">
                  <c:v>Appel d'un numero personnel</c:v>
                </c:pt>
                <c:pt idx="2">
                  <c:v>Appel en début de soirée</c:v>
                </c:pt>
                <c:pt idx="3">
                  <c:v>Appel en fin d’après-midi</c:v>
                </c:pt>
                <c:pt idx="4">
                  <c:v>Appel d'un tiers : la famille</c:v>
                </c:pt>
                <c:pt idx="5">
                  <c:v>Appel en début d’après-midi</c:v>
                </c:pt>
                <c:pt idx="6">
                  <c:v>Appel d'un tiers : le leader</c:v>
                </c:pt>
                <c:pt idx="7">
                  <c:v>Instructions pour toujours emmener le telephone portable avec l'enquêté</c:v>
                </c:pt>
                <c:pt idx="8">
                  <c:v>Appel en fin de matinée</c:v>
                </c:pt>
                <c:pt idx="9">
                  <c:v>Octroi de crédit pour un messager</c:v>
                </c:pt>
                <c:pt idx="10">
                  <c:v>Appel un samedi matin</c:v>
                </c:pt>
                <c:pt idx="11">
                  <c:v>Appel d'un tiers : le sefo fokontany</c:v>
                </c:pt>
                <c:pt idx="12">
                  <c:v>Envoi de SMS pour accusé de reception</c:v>
                </c:pt>
                <c:pt idx="13">
                  <c:v>Instructions pour recharge de telephone</c:v>
                </c:pt>
                <c:pt idx="14">
                  <c:v>Garder l'heure d'appel de la dernière fois où elle a été jointe</c:v>
                </c:pt>
                <c:pt idx="15">
                  <c:v>Appel tôt le matin</c:v>
                </c:pt>
                <c:pt idx="16">
                  <c:v>Respect de l’heure de rendez-vous</c:v>
                </c:pt>
                <c:pt idx="17">
                  <c:v>Appel un samedi après-midi</c:v>
                </c:pt>
                <c:pt idx="18">
                  <c:v>Appel des injoignables dès les débuts des appels</c:v>
                </c:pt>
                <c:pt idx="19">
                  <c:v>Appel un dimanche après-midi</c:v>
                </c:pt>
                <c:pt idx="20">
                  <c:v>Appel un dimanche matin</c:v>
                </c:pt>
                <c:pt idx="21">
                  <c:v>Appel d'un tiers : le maire</c:v>
                </c:pt>
                <c:pt idx="22">
                  <c:v>Appel avant 6heures du matin</c:v>
                </c:pt>
                <c:pt idx="23">
                  <c:v>Utilisation de relations personnelles dans la région</c:v>
                </c:pt>
                <c:pt idx="24">
                  <c:v>Appuis de la part des enquêteurs qui habitent dans les regions</c:v>
                </c:pt>
                <c:pt idx="25">
                  <c:v>Appel d'un tiers : chez l'EPP</c:v>
                </c:pt>
              </c:strCache>
            </c:strRef>
          </c:cat>
          <c:val>
            <c:numRef>
              <c:f>Astuces!$D$2:$D$27</c:f>
            </c:numRef>
          </c:val>
        </c:ser>
        <c:ser>
          <c:idx val="3"/>
          <c:order val="3"/>
          <c:tx>
            <c:strRef>
              <c:f>Astuces!$E$1</c:f>
              <c:strCache>
                <c:ptCount val="1"/>
                <c:pt idx="0">
                  <c:v>Mahery</c:v>
                </c:pt>
              </c:strCache>
            </c:strRef>
          </c:tx>
          <c:cat>
            <c:strRef>
              <c:f>Astuces!$A$2:$A$27</c:f>
              <c:strCache>
                <c:ptCount val="26"/>
                <c:pt idx="0">
                  <c:v>Appel d'un tiers : le voisin</c:v>
                </c:pt>
                <c:pt idx="1">
                  <c:v>Appel d'un numero personnel</c:v>
                </c:pt>
                <c:pt idx="2">
                  <c:v>Appel en début de soirée</c:v>
                </c:pt>
                <c:pt idx="3">
                  <c:v>Appel en fin d’après-midi</c:v>
                </c:pt>
                <c:pt idx="4">
                  <c:v>Appel d'un tiers : la famille</c:v>
                </c:pt>
                <c:pt idx="5">
                  <c:v>Appel en début d’après-midi</c:v>
                </c:pt>
                <c:pt idx="6">
                  <c:v>Appel d'un tiers : le leader</c:v>
                </c:pt>
                <c:pt idx="7">
                  <c:v>Instructions pour toujours emmener le telephone portable avec l'enquêté</c:v>
                </c:pt>
                <c:pt idx="8">
                  <c:v>Appel en fin de matinée</c:v>
                </c:pt>
                <c:pt idx="9">
                  <c:v>Octroi de crédit pour un messager</c:v>
                </c:pt>
                <c:pt idx="10">
                  <c:v>Appel un samedi matin</c:v>
                </c:pt>
                <c:pt idx="11">
                  <c:v>Appel d'un tiers : le sefo fokontany</c:v>
                </c:pt>
                <c:pt idx="12">
                  <c:v>Envoi de SMS pour accusé de reception</c:v>
                </c:pt>
                <c:pt idx="13">
                  <c:v>Instructions pour recharge de telephone</c:v>
                </c:pt>
                <c:pt idx="14">
                  <c:v>Garder l'heure d'appel de la dernière fois où elle a été jointe</c:v>
                </c:pt>
                <c:pt idx="15">
                  <c:v>Appel tôt le matin</c:v>
                </c:pt>
                <c:pt idx="16">
                  <c:v>Respect de l’heure de rendez-vous</c:v>
                </c:pt>
                <c:pt idx="17">
                  <c:v>Appel un samedi après-midi</c:v>
                </c:pt>
                <c:pt idx="18">
                  <c:v>Appel des injoignables dès les débuts des appels</c:v>
                </c:pt>
                <c:pt idx="19">
                  <c:v>Appel un dimanche après-midi</c:v>
                </c:pt>
                <c:pt idx="20">
                  <c:v>Appel un dimanche matin</c:v>
                </c:pt>
                <c:pt idx="21">
                  <c:v>Appel d'un tiers : le maire</c:v>
                </c:pt>
                <c:pt idx="22">
                  <c:v>Appel avant 6heures du matin</c:v>
                </c:pt>
                <c:pt idx="23">
                  <c:v>Utilisation de relations personnelles dans la région</c:v>
                </c:pt>
                <c:pt idx="24">
                  <c:v>Appuis de la part des enquêteurs qui habitent dans les regions</c:v>
                </c:pt>
                <c:pt idx="25">
                  <c:v>Appel d'un tiers : chez l'EPP</c:v>
                </c:pt>
              </c:strCache>
            </c:strRef>
          </c:cat>
          <c:val>
            <c:numRef>
              <c:f>Astuces!$E$2:$E$27</c:f>
            </c:numRef>
          </c:val>
        </c:ser>
        <c:ser>
          <c:idx val="4"/>
          <c:order val="4"/>
          <c:tx>
            <c:strRef>
              <c:f>Astuces!$F$1</c:f>
              <c:strCache>
                <c:ptCount val="1"/>
                <c:pt idx="0">
                  <c:v>Miantra</c:v>
                </c:pt>
              </c:strCache>
            </c:strRef>
          </c:tx>
          <c:cat>
            <c:strRef>
              <c:f>Astuces!$A$2:$A$27</c:f>
              <c:strCache>
                <c:ptCount val="26"/>
                <c:pt idx="0">
                  <c:v>Appel d'un tiers : le voisin</c:v>
                </c:pt>
                <c:pt idx="1">
                  <c:v>Appel d'un numero personnel</c:v>
                </c:pt>
                <c:pt idx="2">
                  <c:v>Appel en début de soirée</c:v>
                </c:pt>
                <c:pt idx="3">
                  <c:v>Appel en fin d’après-midi</c:v>
                </c:pt>
                <c:pt idx="4">
                  <c:v>Appel d'un tiers : la famille</c:v>
                </c:pt>
                <c:pt idx="5">
                  <c:v>Appel en début d’après-midi</c:v>
                </c:pt>
                <c:pt idx="6">
                  <c:v>Appel d'un tiers : le leader</c:v>
                </c:pt>
                <c:pt idx="7">
                  <c:v>Instructions pour toujours emmener le telephone portable avec l'enquêté</c:v>
                </c:pt>
                <c:pt idx="8">
                  <c:v>Appel en fin de matinée</c:v>
                </c:pt>
                <c:pt idx="9">
                  <c:v>Octroi de crédit pour un messager</c:v>
                </c:pt>
                <c:pt idx="10">
                  <c:v>Appel un samedi matin</c:v>
                </c:pt>
                <c:pt idx="11">
                  <c:v>Appel d'un tiers : le sefo fokontany</c:v>
                </c:pt>
                <c:pt idx="12">
                  <c:v>Envoi de SMS pour accusé de reception</c:v>
                </c:pt>
                <c:pt idx="13">
                  <c:v>Instructions pour recharge de telephone</c:v>
                </c:pt>
                <c:pt idx="14">
                  <c:v>Garder l'heure d'appel de la dernière fois où elle a été jointe</c:v>
                </c:pt>
                <c:pt idx="15">
                  <c:v>Appel tôt le matin</c:v>
                </c:pt>
                <c:pt idx="16">
                  <c:v>Respect de l’heure de rendez-vous</c:v>
                </c:pt>
                <c:pt idx="17">
                  <c:v>Appel un samedi après-midi</c:v>
                </c:pt>
                <c:pt idx="18">
                  <c:v>Appel des injoignables dès les débuts des appels</c:v>
                </c:pt>
                <c:pt idx="19">
                  <c:v>Appel un dimanche après-midi</c:v>
                </c:pt>
                <c:pt idx="20">
                  <c:v>Appel un dimanche matin</c:v>
                </c:pt>
                <c:pt idx="21">
                  <c:v>Appel d'un tiers : le maire</c:v>
                </c:pt>
                <c:pt idx="22">
                  <c:v>Appel avant 6heures du matin</c:v>
                </c:pt>
                <c:pt idx="23">
                  <c:v>Utilisation de relations personnelles dans la région</c:v>
                </c:pt>
                <c:pt idx="24">
                  <c:v>Appuis de la part des enquêteurs qui habitent dans les regions</c:v>
                </c:pt>
                <c:pt idx="25">
                  <c:v>Appel d'un tiers : chez l'EPP</c:v>
                </c:pt>
              </c:strCache>
            </c:strRef>
          </c:cat>
          <c:val>
            <c:numRef>
              <c:f>Astuces!$F$2:$F$27</c:f>
            </c:numRef>
          </c:val>
        </c:ser>
        <c:ser>
          <c:idx val="5"/>
          <c:order val="5"/>
          <c:tx>
            <c:strRef>
              <c:f>Astuces!$G$1</c:f>
              <c:strCache>
                <c:ptCount val="1"/>
                <c:pt idx="0">
                  <c:v>Oely</c:v>
                </c:pt>
              </c:strCache>
            </c:strRef>
          </c:tx>
          <c:cat>
            <c:strRef>
              <c:f>Astuces!$A$2:$A$27</c:f>
              <c:strCache>
                <c:ptCount val="26"/>
                <c:pt idx="0">
                  <c:v>Appel d'un tiers : le voisin</c:v>
                </c:pt>
                <c:pt idx="1">
                  <c:v>Appel d'un numero personnel</c:v>
                </c:pt>
                <c:pt idx="2">
                  <c:v>Appel en début de soirée</c:v>
                </c:pt>
                <c:pt idx="3">
                  <c:v>Appel en fin d’après-midi</c:v>
                </c:pt>
                <c:pt idx="4">
                  <c:v>Appel d'un tiers : la famille</c:v>
                </c:pt>
                <c:pt idx="5">
                  <c:v>Appel en début d’après-midi</c:v>
                </c:pt>
                <c:pt idx="6">
                  <c:v>Appel d'un tiers : le leader</c:v>
                </c:pt>
                <c:pt idx="7">
                  <c:v>Instructions pour toujours emmener le telephone portable avec l'enquêté</c:v>
                </c:pt>
                <c:pt idx="8">
                  <c:v>Appel en fin de matinée</c:v>
                </c:pt>
                <c:pt idx="9">
                  <c:v>Octroi de crédit pour un messager</c:v>
                </c:pt>
                <c:pt idx="10">
                  <c:v>Appel un samedi matin</c:v>
                </c:pt>
                <c:pt idx="11">
                  <c:v>Appel d'un tiers : le sefo fokontany</c:v>
                </c:pt>
                <c:pt idx="12">
                  <c:v>Envoi de SMS pour accusé de reception</c:v>
                </c:pt>
                <c:pt idx="13">
                  <c:v>Instructions pour recharge de telephone</c:v>
                </c:pt>
                <c:pt idx="14">
                  <c:v>Garder l'heure d'appel de la dernière fois où elle a été jointe</c:v>
                </c:pt>
                <c:pt idx="15">
                  <c:v>Appel tôt le matin</c:v>
                </c:pt>
                <c:pt idx="16">
                  <c:v>Respect de l’heure de rendez-vous</c:v>
                </c:pt>
                <c:pt idx="17">
                  <c:v>Appel un samedi après-midi</c:v>
                </c:pt>
                <c:pt idx="18">
                  <c:v>Appel des injoignables dès les débuts des appels</c:v>
                </c:pt>
                <c:pt idx="19">
                  <c:v>Appel un dimanche après-midi</c:v>
                </c:pt>
                <c:pt idx="20">
                  <c:v>Appel un dimanche matin</c:v>
                </c:pt>
                <c:pt idx="21">
                  <c:v>Appel d'un tiers : le maire</c:v>
                </c:pt>
                <c:pt idx="22">
                  <c:v>Appel avant 6heures du matin</c:v>
                </c:pt>
                <c:pt idx="23">
                  <c:v>Utilisation de relations personnelles dans la région</c:v>
                </c:pt>
                <c:pt idx="24">
                  <c:v>Appuis de la part des enquêteurs qui habitent dans les regions</c:v>
                </c:pt>
                <c:pt idx="25">
                  <c:v>Appel d'un tiers : chez l'EPP</c:v>
                </c:pt>
              </c:strCache>
            </c:strRef>
          </c:cat>
          <c:val>
            <c:numRef>
              <c:f>Astuces!$G$2:$G$27</c:f>
            </c:numRef>
          </c:val>
        </c:ser>
        <c:ser>
          <c:idx val="6"/>
          <c:order val="6"/>
          <c:tx>
            <c:strRef>
              <c:f>Astuces!$H$1</c:f>
              <c:strCache>
                <c:ptCount val="1"/>
                <c:pt idx="0">
                  <c:v>Steffie</c:v>
                </c:pt>
              </c:strCache>
            </c:strRef>
          </c:tx>
          <c:cat>
            <c:strRef>
              <c:f>Astuces!$A$2:$A$27</c:f>
              <c:strCache>
                <c:ptCount val="26"/>
                <c:pt idx="0">
                  <c:v>Appel d'un tiers : le voisin</c:v>
                </c:pt>
                <c:pt idx="1">
                  <c:v>Appel d'un numero personnel</c:v>
                </c:pt>
                <c:pt idx="2">
                  <c:v>Appel en début de soirée</c:v>
                </c:pt>
                <c:pt idx="3">
                  <c:v>Appel en fin d’après-midi</c:v>
                </c:pt>
                <c:pt idx="4">
                  <c:v>Appel d'un tiers : la famille</c:v>
                </c:pt>
                <c:pt idx="5">
                  <c:v>Appel en début d’après-midi</c:v>
                </c:pt>
                <c:pt idx="6">
                  <c:v>Appel d'un tiers : le leader</c:v>
                </c:pt>
                <c:pt idx="7">
                  <c:v>Instructions pour toujours emmener le telephone portable avec l'enquêté</c:v>
                </c:pt>
                <c:pt idx="8">
                  <c:v>Appel en fin de matinée</c:v>
                </c:pt>
                <c:pt idx="9">
                  <c:v>Octroi de crédit pour un messager</c:v>
                </c:pt>
                <c:pt idx="10">
                  <c:v>Appel un samedi matin</c:v>
                </c:pt>
                <c:pt idx="11">
                  <c:v>Appel d'un tiers : le sefo fokontany</c:v>
                </c:pt>
                <c:pt idx="12">
                  <c:v>Envoi de SMS pour accusé de reception</c:v>
                </c:pt>
                <c:pt idx="13">
                  <c:v>Instructions pour recharge de telephone</c:v>
                </c:pt>
                <c:pt idx="14">
                  <c:v>Garder l'heure d'appel de la dernière fois où elle a été jointe</c:v>
                </c:pt>
                <c:pt idx="15">
                  <c:v>Appel tôt le matin</c:v>
                </c:pt>
                <c:pt idx="16">
                  <c:v>Respect de l’heure de rendez-vous</c:v>
                </c:pt>
                <c:pt idx="17">
                  <c:v>Appel un samedi après-midi</c:v>
                </c:pt>
                <c:pt idx="18">
                  <c:v>Appel des injoignables dès les débuts des appels</c:v>
                </c:pt>
                <c:pt idx="19">
                  <c:v>Appel un dimanche après-midi</c:v>
                </c:pt>
                <c:pt idx="20">
                  <c:v>Appel un dimanche matin</c:v>
                </c:pt>
                <c:pt idx="21">
                  <c:v>Appel d'un tiers : le maire</c:v>
                </c:pt>
                <c:pt idx="22">
                  <c:v>Appel avant 6heures du matin</c:v>
                </c:pt>
                <c:pt idx="23">
                  <c:v>Utilisation de relations personnelles dans la région</c:v>
                </c:pt>
                <c:pt idx="24">
                  <c:v>Appuis de la part des enquêteurs qui habitent dans les regions</c:v>
                </c:pt>
                <c:pt idx="25">
                  <c:v>Appel d'un tiers : chez l'EPP</c:v>
                </c:pt>
              </c:strCache>
            </c:strRef>
          </c:cat>
          <c:val>
            <c:numRef>
              <c:f>Astuces!$H$2:$H$27</c:f>
            </c:numRef>
          </c:val>
        </c:ser>
        <c:ser>
          <c:idx val="7"/>
          <c:order val="7"/>
          <c:tx>
            <c:strRef>
              <c:f>Astuces!$I$1</c:f>
              <c:strCache>
                <c:ptCount val="1"/>
                <c:pt idx="0">
                  <c:v>Nancy</c:v>
                </c:pt>
              </c:strCache>
            </c:strRef>
          </c:tx>
          <c:cat>
            <c:strRef>
              <c:f>Astuces!$A$2:$A$27</c:f>
              <c:strCache>
                <c:ptCount val="26"/>
                <c:pt idx="0">
                  <c:v>Appel d'un tiers : le voisin</c:v>
                </c:pt>
                <c:pt idx="1">
                  <c:v>Appel d'un numero personnel</c:v>
                </c:pt>
                <c:pt idx="2">
                  <c:v>Appel en début de soirée</c:v>
                </c:pt>
                <c:pt idx="3">
                  <c:v>Appel en fin d’après-midi</c:v>
                </c:pt>
                <c:pt idx="4">
                  <c:v>Appel d'un tiers : la famille</c:v>
                </c:pt>
                <c:pt idx="5">
                  <c:v>Appel en début d’après-midi</c:v>
                </c:pt>
                <c:pt idx="6">
                  <c:v>Appel d'un tiers : le leader</c:v>
                </c:pt>
                <c:pt idx="7">
                  <c:v>Instructions pour toujours emmener le telephone portable avec l'enquêté</c:v>
                </c:pt>
                <c:pt idx="8">
                  <c:v>Appel en fin de matinée</c:v>
                </c:pt>
                <c:pt idx="9">
                  <c:v>Octroi de crédit pour un messager</c:v>
                </c:pt>
                <c:pt idx="10">
                  <c:v>Appel un samedi matin</c:v>
                </c:pt>
                <c:pt idx="11">
                  <c:v>Appel d'un tiers : le sefo fokontany</c:v>
                </c:pt>
                <c:pt idx="12">
                  <c:v>Envoi de SMS pour accusé de reception</c:v>
                </c:pt>
                <c:pt idx="13">
                  <c:v>Instructions pour recharge de telephone</c:v>
                </c:pt>
                <c:pt idx="14">
                  <c:v>Garder l'heure d'appel de la dernière fois où elle a été jointe</c:v>
                </c:pt>
                <c:pt idx="15">
                  <c:v>Appel tôt le matin</c:v>
                </c:pt>
                <c:pt idx="16">
                  <c:v>Respect de l’heure de rendez-vous</c:v>
                </c:pt>
                <c:pt idx="17">
                  <c:v>Appel un samedi après-midi</c:v>
                </c:pt>
                <c:pt idx="18">
                  <c:v>Appel des injoignables dès les débuts des appels</c:v>
                </c:pt>
                <c:pt idx="19">
                  <c:v>Appel un dimanche après-midi</c:v>
                </c:pt>
                <c:pt idx="20">
                  <c:v>Appel un dimanche matin</c:v>
                </c:pt>
                <c:pt idx="21">
                  <c:v>Appel d'un tiers : le maire</c:v>
                </c:pt>
                <c:pt idx="22">
                  <c:v>Appel avant 6heures du matin</c:v>
                </c:pt>
                <c:pt idx="23">
                  <c:v>Utilisation de relations personnelles dans la région</c:v>
                </c:pt>
                <c:pt idx="24">
                  <c:v>Appuis de la part des enquêteurs qui habitent dans les regions</c:v>
                </c:pt>
                <c:pt idx="25">
                  <c:v>Appel d'un tiers : chez l'EPP</c:v>
                </c:pt>
              </c:strCache>
            </c:strRef>
          </c:cat>
          <c:val>
            <c:numRef>
              <c:f>Astuces!$I$2:$I$27</c:f>
            </c:numRef>
          </c:val>
        </c:ser>
        <c:ser>
          <c:idx val="8"/>
          <c:order val="8"/>
          <c:tx>
            <c:strRef>
              <c:f>Astuces!$J$1</c:f>
              <c:strCache>
                <c:ptCount val="1"/>
                <c:pt idx="0">
                  <c:v>Prévalence de l'efficacité des solutions(notation : de 1 à 10)</c:v>
                </c:pt>
              </c:strCache>
            </c:strRef>
          </c:tx>
          <c:cat>
            <c:strRef>
              <c:f>Astuces!$A$2:$A$27</c:f>
              <c:strCache>
                <c:ptCount val="26"/>
                <c:pt idx="0">
                  <c:v>Appel d'un tiers : le voisin</c:v>
                </c:pt>
                <c:pt idx="1">
                  <c:v>Appel d'un numero personnel</c:v>
                </c:pt>
                <c:pt idx="2">
                  <c:v>Appel en début de soirée</c:v>
                </c:pt>
                <c:pt idx="3">
                  <c:v>Appel en fin d’après-midi</c:v>
                </c:pt>
                <c:pt idx="4">
                  <c:v>Appel d'un tiers : la famille</c:v>
                </c:pt>
                <c:pt idx="5">
                  <c:v>Appel en début d’après-midi</c:v>
                </c:pt>
                <c:pt idx="6">
                  <c:v>Appel d'un tiers : le leader</c:v>
                </c:pt>
                <c:pt idx="7">
                  <c:v>Instructions pour toujours emmener le telephone portable avec l'enquêté</c:v>
                </c:pt>
                <c:pt idx="8">
                  <c:v>Appel en fin de matinée</c:v>
                </c:pt>
                <c:pt idx="9">
                  <c:v>Octroi de crédit pour un messager</c:v>
                </c:pt>
                <c:pt idx="10">
                  <c:v>Appel un samedi matin</c:v>
                </c:pt>
                <c:pt idx="11">
                  <c:v>Appel d'un tiers : le sefo fokontany</c:v>
                </c:pt>
                <c:pt idx="12">
                  <c:v>Envoi de SMS pour accusé de reception</c:v>
                </c:pt>
                <c:pt idx="13">
                  <c:v>Instructions pour recharge de telephone</c:v>
                </c:pt>
                <c:pt idx="14">
                  <c:v>Garder l'heure d'appel de la dernière fois où elle a été jointe</c:v>
                </c:pt>
                <c:pt idx="15">
                  <c:v>Appel tôt le matin</c:v>
                </c:pt>
                <c:pt idx="16">
                  <c:v>Respect de l’heure de rendez-vous</c:v>
                </c:pt>
                <c:pt idx="17">
                  <c:v>Appel un samedi après-midi</c:v>
                </c:pt>
                <c:pt idx="18">
                  <c:v>Appel des injoignables dès les débuts des appels</c:v>
                </c:pt>
                <c:pt idx="19">
                  <c:v>Appel un dimanche après-midi</c:v>
                </c:pt>
                <c:pt idx="20">
                  <c:v>Appel un dimanche matin</c:v>
                </c:pt>
                <c:pt idx="21">
                  <c:v>Appel d'un tiers : le maire</c:v>
                </c:pt>
                <c:pt idx="22">
                  <c:v>Appel avant 6heures du matin</c:v>
                </c:pt>
                <c:pt idx="23">
                  <c:v>Utilisation de relations personnelles dans la région</c:v>
                </c:pt>
                <c:pt idx="24">
                  <c:v>Appuis de la part des enquêteurs qui habitent dans les regions</c:v>
                </c:pt>
                <c:pt idx="25">
                  <c:v>Appel d'un tiers : chez l'EPP</c:v>
                </c:pt>
              </c:strCache>
            </c:strRef>
          </c:cat>
          <c:val>
            <c:numRef>
              <c:f>Astuces!$J$2:$J$27</c:f>
              <c:numCache>
                <c:formatCode>General</c:formatCode>
                <c:ptCount val="26"/>
                <c:pt idx="0">
                  <c:v>63</c:v>
                </c:pt>
                <c:pt idx="1">
                  <c:v>60</c:v>
                </c:pt>
                <c:pt idx="2">
                  <c:v>55</c:v>
                </c:pt>
                <c:pt idx="3">
                  <c:v>53</c:v>
                </c:pt>
                <c:pt idx="4">
                  <c:v>51</c:v>
                </c:pt>
                <c:pt idx="5">
                  <c:v>47</c:v>
                </c:pt>
                <c:pt idx="6">
                  <c:v>47</c:v>
                </c:pt>
                <c:pt idx="7">
                  <c:v>46</c:v>
                </c:pt>
                <c:pt idx="8">
                  <c:v>45</c:v>
                </c:pt>
                <c:pt idx="9">
                  <c:v>43</c:v>
                </c:pt>
                <c:pt idx="10">
                  <c:v>42</c:v>
                </c:pt>
                <c:pt idx="11">
                  <c:v>42</c:v>
                </c:pt>
                <c:pt idx="12">
                  <c:v>42</c:v>
                </c:pt>
                <c:pt idx="13">
                  <c:v>41</c:v>
                </c:pt>
                <c:pt idx="14">
                  <c:v>38</c:v>
                </c:pt>
                <c:pt idx="15">
                  <c:v>38</c:v>
                </c:pt>
                <c:pt idx="16">
                  <c:v>37</c:v>
                </c:pt>
                <c:pt idx="17">
                  <c:v>37</c:v>
                </c:pt>
                <c:pt idx="18">
                  <c:v>33</c:v>
                </c:pt>
                <c:pt idx="19">
                  <c:v>28</c:v>
                </c:pt>
                <c:pt idx="20">
                  <c:v>26</c:v>
                </c:pt>
                <c:pt idx="21">
                  <c:v>26</c:v>
                </c:pt>
                <c:pt idx="22">
                  <c:v>23</c:v>
                </c:pt>
                <c:pt idx="23">
                  <c:v>19</c:v>
                </c:pt>
                <c:pt idx="24">
                  <c:v>17</c:v>
                </c:pt>
                <c:pt idx="25">
                  <c:v>12</c:v>
                </c:pt>
              </c:numCache>
            </c:numRef>
          </c:val>
        </c:ser>
        <c:axId val="159758976"/>
        <c:axId val="159764864"/>
      </c:barChart>
      <c:catAx>
        <c:axId val="159758976"/>
        <c:scaling>
          <c:orientation val="maxMin"/>
        </c:scaling>
        <c:axPos val="l"/>
        <c:tickLblPos val="nextTo"/>
        <c:txPr>
          <a:bodyPr/>
          <a:lstStyle/>
          <a:p>
            <a:pPr>
              <a:defRPr lang="en-US" sz="800"/>
            </a:pPr>
            <a:endParaRPr lang="fr-FR"/>
          </a:p>
        </c:txPr>
        <c:crossAx val="159764864"/>
        <c:crosses val="autoZero"/>
        <c:auto val="1"/>
        <c:lblAlgn val="ctr"/>
        <c:lblOffset val="100"/>
      </c:catAx>
      <c:valAx>
        <c:axId val="159764864"/>
        <c:scaling>
          <c:orientation val="minMax"/>
        </c:scaling>
        <c:delete val="1"/>
        <c:axPos val="t"/>
        <c:majorGridlines/>
        <c:numFmt formatCode="General" sourceLinked="1"/>
        <c:tickLblPos val="nextTo"/>
        <c:crossAx val="15975897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5C54B-008D-5B46-9FA1-32DD8EB4D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15</Pages>
  <Words>4290</Words>
  <Characters>23595</Characters>
  <Application>Microsoft Office Word</Application>
  <DocSecurity>0</DocSecurity>
  <Lines>196</Lines>
  <Paragraphs>55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OBJECTIFS</vt:lpstr>
      <vt:lpstr>        Enquête de référence auprès des ménages</vt:lpstr>
      <vt:lpstr>        Enquête mensuelle par le centre d’appel téléphonique (ou call-center)</vt:lpstr>
    </vt:vector>
  </TitlesOfParts>
  <Company>hni</Company>
  <LinksUpToDate>false</LinksUpToDate>
  <CharactersWithSpaces>27830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Barilolona randrianarisoa</dc:creator>
  <cp:keywords/>
  <dc:description/>
  <cp:lastModifiedBy>USER</cp:lastModifiedBy>
  <cp:revision>64</cp:revision>
  <cp:lastPrinted>2014-06-18T11:33:00Z</cp:lastPrinted>
  <dcterms:created xsi:type="dcterms:W3CDTF">2014-06-09T12:53:00Z</dcterms:created>
  <dcterms:modified xsi:type="dcterms:W3CDTF">2014-07-31T08:52:00Z</dcterms:modified>
</cp:coreProperties>
</file>